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A" w:rsidRPr="00D3224C" w:rsidRDefault="00B10F7A" w:rsidP="00B10F7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9914A4" w:rsidRPr="00D3224C" w:rsidRDefault="0057462A" w:rsidP="00AC78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D3224C" w:rsidRDefault="0057462A" w:rsidP="00D3224C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Круглого столу </w:t>
      </w:r>
    </w:p>
    <w:p w:rsidR="00140F0F" w:rsidRPr="00D3224C" w:rsidRDefault="0057462A" w:rsidP="00D3224C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«Податкові новації в період дії воєнного стану та їх вплив на платників податків. Питання, що потребують врегулювання»</w:t>
      </w:r>
      <w:r w:rsidRPr="00D3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A83" w:rsidRPr="00D3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271" w:rsidRPr="00D3224C" w:rsidRDefault="00FE2A83" w:rsidP="00F44271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sz w:val="28"/>
          <w:szCs w:val="28"/>
          <w:lang w:val="uk-UA"/>
        </w:rPr>
        <w:t xml:space="preserve">(Хрещатик 34, офіс УСПП, зал засідань) </w:t>
      </w:r>
    </w:p>
    <w:p w:rsidR="009914A4" w:rsidRPr="00D3224C" w:rsidRDefault="0057462A" w:rsidP="0057462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E2A83" w:rsidRPr="00D3224C">
        <w:rPr>
          <w:rFonts w:ascii="Times New Roman" w:hAnsi="Times New Roman" w:cs="Times New Roman"/>
          <w:b/>
          <w:sz w:val="28"/>
          <w:szCs w:val="28"/>
        </w:rPr>
        <w:t>0</w:t>
      </w:r>
      <w:r w:rsidR="00F44271" w:rsidRPr="00D32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224C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F44271" w:rsidRPr="00D32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D3224C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F44271" w:rsidRPr="00D3224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E2A83" w:rsidRPr="00D32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9914A4" w:rsidRPr="00D322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E2A83" w:rsidRPr="00D3224C">
        <w:rPr>
          <w:rFonts w:ascii="Times New Roman" w:hAnsi="Times New Roman" w:cs="Times New Roman"/>
          <w:b/>
          <w:sz w:val="28"/>
          <w:szCs w:val="28"/>
        </w:rPr>
        <w:t>2</w:t>
      </w:r>
      <w:r w:rsidR="009914A4" w:rsidRPr="00D3224C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9914A4" w:rsidRPr="00D3224C" w:rsidRDefault="00B02071" w:rsidP="00AC784D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4C">
        <w:rPr>
          <w:rFonts w:ascii="Times New Roman" w:hAnsi="Times New Roman" w:cs="Times New Roman"/>
          <w:i/>
          <w:sz w:val="28"/>
          <w:szCs w:val="28"/>
        </w:rPr>
        <w:t>(</w:t>
      </w:r>
      <w:r w:rsidR="009914A4" w:rsidRPr="00D3224C">
        <w:rPr>
          <w:rFonts w:ascii="Times New Roman" w:hAnsi="Times New Roman" w:cs="Times New Roman"/>
          <w:i/>
          <w:sz w:val="28"/>
          <w:szCs w:val="28"/>
          <w:lang w:val="uk-UA"/>
        </w:rPr>
        <w:t>Забезпечено технічне приєднання учасників онлайн</w:t>
      </w:r>
      <w:r w:rsidRPr="00D3224C">
        <w:rPr>
          <w:rFonts w:ascii="Times New Roman" w:hAnsi="Times New Roman" w:cs="Times New Roman"/>
          <w:i/>
          <w:sz w:val="28"/>
          <w:szCs w:val="28"/>
          <w:lang w:val="uk-UA"/>
        </w:rPr>
        <w:t>, через ZOOM</w:t>
      </w:r>
      <w:r w:rsidRPr="00D3224C">
        <w:rPr>
          <w:rFonts w:ascii="Times New Roman" w:hAnsi="Times New Roman" w:cs="Times New Roman"/>
          <w:i/>
          <w:sz w:val="28"/>
          <w:szCs w:val="28"/>
        </w:rPr>
        <w:t>)</w:t>
      </w:r>
    </w:p>
    <w:p w:rsidR="009914A4" w:rsidRDefault="009914A4" w:rsidP="00AC78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24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час проведення:  </w:t>
      </w:r>
      <w:r w:rsidR="0057462A" w:rsidRPr="00D3224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7DE4" w:rsidRPr="00D32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E7DE4" w:rsidRPr="00D3224C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="00F44271" w:rsidRPr="00D32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462A" w:rsidRPr="00D3224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="00FE2A83" w:rsidRPr="00D3224C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="00F44271" w:rsidRPr="00D32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хв.</w:t>
      </w:r>
    </w:p>
    <w:p w:rsidR="00D3224C" w:rsidRPr="00D3224C" w:rsidRDefault="00D3224C" w:rsidP="00AC78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1"/>
        <w:gridCol w:w="8438"/>
      </w:tblGrid>
      <w:tr w:rsidR="00C16665" w:rsidRPr="00D3224C" w:rsidTr="00D3224C">
        <w:tc>
          <w:tcPr>
            <w:tcW w:w="1911" w:type="dxa"/>
          </w:tcPr>
          <w:p w:rsidR="00D3224C" w:rsidRDefault="00D3224C" w:rsidP="00FE2A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16665" w:rsidRPr="00D3224C" w:rsidRDefault="00C16665" w:rsidP="00FE2A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.45- 1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.00</w:t>
            </w:r>
          </w:p>
        </w:tc>
        <w:tc>
          <w:tcPr>
            <w:tcW w:w="8438" w:type="dxa"/>
          </w:tcPr>
          <w:p w:rsidR="00C16665" w:rsidRDefault="00C16665" w:rsidP="00C1666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Приєднання учасників засідання </w:t>
            </w:r>
            <w:proofErr w:type="spellStart"/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</w:t>
            </w:r>
            <w:proofErr w:type="spellEnd"/>
          </w:p>
          <w:p w:rsidR="00D3224C" w:rsidRPr="00D3224C" w:rsidRDefault="00D3224C" w:rsidP="00C1666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6665" w:rsidRPr="00D3224C" w:rsidTr="00D3224C">
        <w:tc>
          <w:tcPr>
            <w:tcW w:w="1911" w:type="dxa"/>
          </w:tcPr>
          <w:p w:rsidR="00C16665" w:rsidRPr="00D3224C" w:rsidRDefault="00C16665" w:rsidP="005746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12.00- 13.</w:t>
            </w:r>
            <w:r w:rsidR="0057462A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55</w:t>
            </w:r>
          </w:p>
        </w:tc>
        <w:tc>
          <w:tcPr>
            <w:tcW w:w="8438" w:type="dxa"/>
          </w:tcPr>
          <w:p w:rsidR="00C16665" w:rsidRPr="00D3224C" w:rsidRDefault="00C16665" w:rsidP="00C166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57462A" w:rsidRPr="00D32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ступне слово </w:t>
            </w:r>
          </w:p>
          <w:p w:rsidR="00C16665" w:rsidRPr="00D3224C" w:rsidRDefault="00C16665" w:rsidP="0057462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Кінах А.К</w:t>
            </w:r>
            <w:r w:rsidRPr="00D32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Президент УСПП,</w:t>
            </w:r>
          </w:p>
          <w:p w:rsidR="00C16665" w:rsidRDefault="0057462A" w:rsidP="005746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3224C">
              <w:rPr>
                <w:rFonts w:ascii="Times New Roman" w:hAnsi="Times New Roman" w:cs="Times New Roman"/>
                <w:b/>
                <w:sz w:val="28"/>
                <w:szCs w:val="28"/>
              </w:rPr>
              <w:t>Гетманцев</w:t>
            </w:r>
            <w:proofErr w:type="spellEnd"/>
            <w:r w:rsidRPr="00D32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Данило </w:t>
            </w:r>
            <w:proofErr w:type="spellStart"/>
            <w:r w:rsidRPr="00D3224C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6665" w:rsidRPr="00D32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олова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6665" w:rsidRPr="00D3224C">
              <w:rPr>
                <w:rFonts w:ascii="Times New Roman" w:hAnsi="Times New Roman" w:cs="Times New Roman"/>
                <w:sz w:val="28"/>
                <w:szCs w:val="28"/>
              </w:rPr>
              <w:t>омітету</w:t>
            </w:r>
            <w:proofErr w:type="spellEnd"/>
            <w:r w:rsidR="00C16665"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665" w:rsidRPr="00D322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16665"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податкової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митної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D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951D4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участь попередньо </w:t>
            </w:r>
            <w:proofErr w:type="gramStart"/>
            <w:r w:rsidR="00C951D4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proofErr w:type="gramEnd"/>
            <w:r w:rsidR="00C951D4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ідтверджено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3224C" w:rsidRPr="00D3224C" w:rsidRDefault="00D3224C" w:rsidP="005746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7462A" w:rsidRPr="00D3224C" w:rsidRDefault="0057462A" w:rsidP="00F94793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uk-UA"/>
              </w:rPr>
              <w:t>Питання для обговорення</w:t>
            </w:r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40F0F" w:rsidRPr="00D3224C" w:rsidRDefault="00140F0F" w:rsidP="00140F0F">
            <w:pPr>
              <w:rPr>
                <w:sz w:val="28"/>
                <w:szCs w:val="28"/>
              </w:rPr>
            </w:pPr>
          </w:p>
          <w:p w:rsidR="00140F0F" w:rsidRPr="00D3224C" w:rsidRDefault="00140F0F" w:rsidP="00140F0F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Закону про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внесення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змін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Податкового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кодексу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України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інших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законів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України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окремих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податків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зборі</w:t>
            </w:r>
            <w:proofErr w:type="gram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proofErr w:type="gram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період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воєнного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надзвичайного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стану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(№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7311 </w:t>
            </w:r>
            <w:proofErr w:type="spellStart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>від</w:t>
            </w:r>
            <w:proofErr w:type="spellEnd"/>
            <w:r w:rsidRPr="00D32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24.04.2022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="00CE27B3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</w:p>
          <w:p w:rsidR="002D39B4" w:rsidRPr="00D3224C" w:rsidRDefault="00CE27B3" w:rsidP="00140F0F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Проблемні питання </w:t>
            </w:r>
            <w:r w:rsidR="002B0B94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діяльності бізнесу в період воєнного часу. Декларації та реалії щодо підтримки бізнесу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зміни в адмініструванні податків і зборів.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Особливості  адміністрування ПДВ в умовах дії правового режиму воєнного стану: пільги, адміністрування, декларування;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Акцизний податок в умовах воєнного стану та деякі питання ліцензування.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Майнові податки в умовах дії воєнного стану.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Екологічний податок в умовах дії воєнного стану.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Єдиний податок за ставкою 2%: законодавчі обмеження, особливості переходу для платників ПДВ, загальної системи оподаткування, адміністрування та декларування.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ПДФО та ЄСВ – воєнні зміни.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Податок на прибуток підприємств. Рентні платежі.</w:t>
            </w:r>
          </w:p>
          <w:p w:rsidR="0057462A" w:rsidRPr="00D3224C" w:rsidRDefault="0057462A" w:rsidP="00CE27B3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Фінансова звітність та її обов’язкове опублікування у період воєнного стану</w:t>
            </w:r>
            <w:r w:rsidR="00CE27B3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57462A" w:rsidRDefault="0057462A" w:rsidP="0057462A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Виступи:</w:t>
            </w:r>
          </w:p>
          <w:p w:rsidR="00D3224C" w:rsidRPr="00D3224C" w:rsidRDefault="00D3224C" w:rsidP="0057462A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7462A" w:rsidRPr="00D3224C" w:rsidRDefault="0057462A" w:rsidP="0057462A">
            <w:pPr>
              <w:pStyle w:val="a8"/>
              <w:numPr>
                <w:ilvl w:val="0"/>
                <w:numId w:val="2"/>
              </w:numPr>
              <w:spacing w:after="120"/>
              <w:ind w:left="1066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Дроговоз Юлія Сергіївна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віце-президент УСПП, голова Комітету з питань оподаткування загальнодержавними непрямими податками (ПДВ, акцизний податок) Громадської ради при ДПС України, член Громадської ради при Міністерстві фінансів України;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1"/>
              </w:numPr>
              <w:spacing w:before="120" w:after="120"/>
              <w:ind w:left="1066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Потопальська Тетяна Вікторівна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заступник голови Громадської ради при Міністерстві фінансів України, заступник голови Громадської ради при ДПС України;</w:t>
            </w:r>
          </w:p>
          <w:p w:rsidR="0057462A" w:rsidRPr="00D3224C" w:rsidRDefault="0057462A" w:rsidP="0057462A">
            <w:pPr>
              <w:pStyle w:val="a8"/>
              <w:numPr>
                <w:ilvl w:val="0"/>
                <w:numId w:val="1"/>
              </w:numPr>
              <w:spacing w:after="120"/>
              <w:ind w:left="1066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Шевцова Тетяна Сергіївна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голова Податкового комітету Громадської ради при Міністерстві фінансів України, голова Комітету з питань оподаткування загальнодержавними прямими податками (податок на прибуток, ПДФО, екологічний податок, рентна плата).</w:t>
            </w:r>
          </w:p>
          <w:p w:rsidR="00C16665" w:rsidRPr="00D3224C" w:rsidRDefault="00C16665" w:rsidP="00FE2A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Інші учасники, за  згодою</w:t>
            </w:r>
            <w:r w:rsidR="0057462A" w:rsidRPr="00D32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FE2A83" w:rsidRPr="00D3224C" w:rsidTr="00D3224C">
        <w:tc>
          <w:tcPr>
            <w:tcW w:w="1911" w:type="dxa"/>
          </w:tcPr>
          <w:p w:rsidR="00FE2A83" w:rsidRPr="00D3224C" w:rsidRDefault="00FE2A83" w:rsidP="005746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13.</w:t>
            </w:r>
            <w:r w:rsidR="0057462A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8A1AC1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8B37F5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-1</w:t>
            </w:r>
            <w:r w:rsidR="0057462A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75683D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57462A"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Pr="00D32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8438" w:type="dxa"/>
          </w:tcPr>
          <w:p w:rsidR="00FE2A83" w:rsidRPr="00D3224C" w:rsidRDefault="00FE2A83" w:rsidP="00C1666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2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Підбиття підсумків, прийняття рішення</w:t>
            </w:r>
          </w:p>
        </w:tc>
      </w:tr>
    </w:tbl>
    <w:p w:rsidR="009914A4" w:rsidRPr="00D3224C" w:rsidRDefault="009914A4" w:rsidP="00AC78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914A4" w:rsidRPr="00D3224C" w:rsidSect="00D3224C">
      <w:footerReference w:type="default" r:id="rId7"/>
      <w:pgSz w:w="11906" w:h="16838"/>
      <w:pgMar w:top="1134" w:right="850" w:bottom="1134" w:left="1276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A7" w:rsidRDefault="00BA09A7" w:rsidP="00FE2A83">
      <w:pPr>
        <w:spacing w:after="0" w:line="240" w:lineRule="auto"/>
      </w:pPr>
      <w:r>
        <w:separator/>
      </w:r>
    </w:p>
  </w:endnote>
  <w:endnote w:type="continuationSeparator" w:id="0">
    <w:p w:rsidR="00BA09A7" w:rsidRDefault="00BA09A7" w:rsidP="00FE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6844"/>
      <w:docPartObj>
        <w:docPartGallery w:val="Page Numbers (Bottom of Page)"/>
        <w:docPartUnique/>
      </w:docPartObj>
    </w:sdtPr>
    <w:sdtContent>
      <w:p w:rsidR="00D3224C" w:rsidRDefault="00D3224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3224C" w:rsidRDefault="00D322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A7" w:rsidRDefault="00BA09A7" w:rsidP="00FE2A83">
      <w:pPr>
        <w:spacing w:after="0" w:line="240" w:lineRule="auto"/>
      </w:pPr>
      <w:r>
        <w:separator/>
      </w:r>
    </w:p>
  </w:footnote>
  <w:footnote w:type="continuationSeparator" w:id="0">
    <w:p w:rsidR="00BA09A7" w:rsidRDefault="00BA09A7" w:rsidP="00FE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68D"/>
    <w:multiLevelType w:val="hybridMultilevel"/>
    <w:tmpl w:val="EF16C344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7298"/>
    <w:multiLevelType w:val="hybridMultilevel"/>
    <w:tmpl w:val="E0BABFA6"/>
    <w:lvl w:ilvl="0" w:tplc="728AB6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901B50"/>
    <w:multiLevelType w:val="hybridMultilevel"/>
    <w:tmpl w:val="47285C42"/>
    <w:lvl w:ilvl="0" w:tplc="576072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5C49BB"/>
    <w:multiLevelType w:val="hybridMultilevel"/>
    <w:tmpl w:val="50007CDE"/>
    <w:lvl w:ilvl="0" w:tplc="846A6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C539ED"/>
    <w:multiLevelType w:val="hybridMultilevel"/>
    <w:tmpl w:val="13BA3E7A"/>
    <w:lvl w:ilvl="0" w:tplc="C240C95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A4"/>
    <w:rsid w:val="00035A0F"/>
    <w:rsid w:val="00075112"/>
    <w:rsid w:val="000E32A0"/>
    <w:rsid w:val="00140F0F"/>
    <w:rsid w:val="00257556"/>
    <w:rsid w:val="002B0B94"/>
    <w:rsid w:val="002D39B4"/>
    <w:rsid w:val="002D4EC6"/>
    <w:rsid w:val="003139FE"/>
    <w:rsid w:val="004C7ECD"/>
    <w:rsid w:val="004D0B58"/>
    <w:rsid w:val="004E3146"/>
    <w:rsid w:val="004F1E95"/>
    <w:rsid w:val="004F21EC"/>
    <w:rsid w:val="00515248"/>
    <w:rsid w:val="0052581C"/>
    <w:rsid w:val="0057462A"/>
    <w:rsid w:val="005C0749"/>
    <w:rsid w:val="00630DF5"/>
    <w:rsid w:val="00667B96"/>
    <w:rsid w:val="006F7845"/>
    <w:rsid w:val="00741A86"/>
    <w:rsid w:val="0075683D"/>
    <w:rsid w:val="00762A17"/>
    <w:rsid w:val="00792561"/>
    <w:rsid w:val="00796B33"/>
    <w:rsid w:val="007A2F1F"/>
    <w:rsid w:val="007D429A"/>
    <w:rsid w:val="00871785"/>
    <w:rsid w:val="00882D8E"/>
    <w:rsid w:val="00885F89"/>
    <w:rsid w:val="008A1AC1"/>
    <w:rsid w:val="008B37F5"/>
    <w:rsid w:val="008C0116"/>
    <w:rsid w:val="0093613B"/>
    <w:rsid w:val="00981D60"/>
    <w:rsid w:val="009914A4"/>
    <w:rsid w:val="00A53E6E"/>
    <w:rsid w:val="00AA55DF"/>
    <w:rsid w:val="00AC784D"/>
    <w:rsid w:val="00B02071"/>
    <w:rsid w:val="00B10F7A"/>
    <w:rsid w:val="00B54211"/>
    <w:rsid w:val="00BA09A7"/>
    <w:rsid w:val="00BE7DE4"/>
    <w:rsid w:val="00BF41BF"/>
    <w:rsid w:val="00C16665"/>
    <w:rsid w:val="00C26948"/>
    <w:rsid w:val="00C951D4"/>
    <w:rsid w:val="00CC7466"/>
    <w:rsid w:val="00CD21F8"/>
    <w:rsid w:val="00CE27B3"/>
    <w:rsid w:val="00CF18DB"/>
    <w:rsid w:val="00D3224C"/>
    <w:rsid w:val="00E1626E"/>
    <w:rsid w:val="00E374B6"/>
    <w:rsid w:val="00E82E2D"/>
    <w:rsid w:val="00EA70C5"/>
    <w:rsid w:val="00F44271"/>
    <w:rsid w:val="00F61922"/>
    <w:rsid w:val="00F841AF"/>
    <w:rsid w:val="00F94793"/>
    <w:rsid w:val="00FE2A83"/>
    <w:rsid w:val="00F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9"/>
  </w:style>
  <w:style w:type="paragraph" w:styleId="2">
    <w:name w:val="heading 2"/>
    <w:basedOn w:val="a"/>
    <w:link w:val="20"/>
    <w:uiPriority w:val="9"/>
    <w:qFormat/>
    <w:rsid w:val="0014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44271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271"/>
    <w:pPr>
      <w:widowControl w:val="0"/>
      <w:shd w:val="clear" w:color="auto" w:fill="FFFFFF"/>
      <w:spacing w:before="120" w:after="0" w:line="254" w:lineRule="exact"/>
      <w:jc w:val="both"/>
    </w:pPr>
    <w:rPr>
      <w:rFonts w:ascii="Verdana" w:eastAsia="Verdana" w:hAnsi="Verdana" w:cs="Verdan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FE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A83"/>
  </w:style>
  <w:style w:type="paragraph" w:styleId="a6">
    <w:name w:val="footer"/>
    <w:basedOn w:val="a"/>
    <w:link w:val="a7"/>
    <w:uiPriority w:val="99"/>
    <w:unhideWhenUsed/>
    <w:rsid w:val="00FE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A83"/>
  </w:style>
  <w:style w:type="paragraph" w:styleId="a8">
    <w:name w:val="List Paragraph"/>
    <w:basedOn w:val="a"/>
    <w:uiPriority w:val="34"/>
    <w:qFormat/>
    <w:rsid w:val="0057462A"/>
    <w:pPr>
      <w:ind w:left="720"/>
      <w:contextualSpacing/>
    </w:pPr>
  </w:style>
  <w:style w:type="character" w:styleId="a9">
    <w:name w:val="Emphasis"/>
    <w:basedOn w:val="a0"/>
    <w:uiPriority w:val="20"/>
    <w:qFormat/>
    <w:rsid w:val="005746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40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5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masnik</cp:lastModifiedBy>
  <cp:revision>7</cp:revision>
  <cp:lastPrinted>2022-04-28T08:47:00Z</cp:lastPrinted>
  <dcterms:created xsi:type="dcterms:W3CDTF">2022-04-28T08:18:00Z</dcterms:created>
  <dcterms:modified xsi:type="dcterms:W3CDTF">2022-05-04T10:49:00Z</dcterms:modified>
</cp:coreProperties>
</file>