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B79" w:rsidRPr="00B15E44" w:rsidRDefault="007D0B79" w:rsidP="007D0B79">
      <w:pPr>
        <w:spacing w:after="0" w:line="240" w:lineRule="auto"/>
        <w:ind w:firstLine="709"/>
        <w:jc w:val="right"/>
        <w:rPr>
          <w:rFonts w:ascii="Times New Roman" w:hAnsi="Times New Roman" w:cs="Times New Roman"/>
          <w:b/>
          <w:i/>
          <w:sz w:val="28"/>
          <w:szCs w:val="28"/>
          <w:lang w:val="uk-UA"/>
        </w:rPr>
      </w:pPr>
      <w:r w:rsidRPr="00B15E44">
        <w:rPr>
          <w:rFonts w:ascii="Times New Roman" w:hAnsi="Times New Roman" w:cs="Times New Roman"/>
          <w:b/>
          <w:i/>
          <w:sz w:val="28"/>
          <w:szCs w:val="28"/>
          <w:lang w:val="uk-UA"/>
        </w:rPr>
        <w:t xml:space="preserve">ПРОЕКТ </w:t>
      </w:r>
    </w:p>
    <w:p w:rsidR="007D0B79" w:rsidRPr="00B15E44" w:rsidRDefault="007D0B79" w:rsidP="007D0B79">
      <w:pPr>
        <w:spacing w:after="0" w:line="240" w:lineRule="auto"/>
        <w:ind w:firstLine="709"/>
        <w:jc w:val="right"/>
        <w:rPr>
          <w:rFonts w:ascii="Times New Roman" w:hAnsi="Times New Roman" w:cs="Times New Roman"/>
          <w:b/>
          <w:i/>
          <w:lang w:val="uk-UA"/>
        </w:rPr>
      </w:pPr>
      <w:r w:rsidRPr="00B15E44">
        <w:rPr>
          <w:rFonts w:ascii="Times New Roman" w:hAnsi="Times New Roman" w:cs="Times New Roman"/>
          <w:b/>
          <w:i/>
          <w:lang w:val="uk-UA"/>
        </w:rPr>
        <w:t>матеріалів Круглого столу</w:t>
      </w:r>
    </w:p>
    <w:p w:rsidR="007D0B79" w:rsidRPr="00B15E44" w:rsidRDefault="007D0B79" w:rsidP="007D0B79">
      <w:pPr>
        <w:spacing w:after="0" w:line="240" w:lineRule="auto"/>
        <w:ind w:firstLine="709"/>
        <w:jc w:val="right"/>
        <w:rPr>
          <w:rFonts w:ascii="Times New Roman" w:hAnsi="Times New Roman" w:cs="Times New Roman"/>
          <w:b/>
          <w:i/>
          <w:lang w:val="uk-UA"/>
        </w:rPr>
      </w:pPr>
      <w:r w:rsidRPr="00B15E44">
        <w:rPr>
          <w:rFonts w:ascii="Times New Roman" w:hAnsi="Times New Roman" w:cs="Times New Roman"/>
          <w:b/>
          <w:i/>
          <w:lang w:val="uk-UA"/>
        </w:rPr>
        <w:t>з обговорення проблемних питань</w:t>
      </w:r>
    </w:p>
    <w:p w:rsidR="007D0B79" w:rsidRPr="00B15E44" w:rsidRDefault="007D0B79" w:rsidP="007D0B79">
      <w:pPr>
        <w:spacing w:after="0" w:line="240" w:lineRule="auto"/>
        <w:ind w:firstLine="709"/>
        <w:jc w:val="right"/>
        <w:rPr>
          <w:rFonts w:ascii="Times New Roman" w:hAnsi="Times New Roman" w:cs="Times New Roman"/>
          <w:b/>
          <w:i/>
          <w:lang w:val="uk-UA"/>
        </w:rPr>
      </w:pPr>
      <w:r w:rsidRPr="00B15E44">
        <w:rPr>
          <w:rFonts w:ascii="Times New Roman" w:hAnsi="Times New Roman" w:cs="Times New Roman"/>
          <w:b/>
          <w:i/>
          <w:lang w:val="uk-UA"/>
        </w:rPr>
        <w:t xml:space="preserve">щодо валютної політики та здійснення </w:t>
      </w:r>
    </w:p>
    <w:p w:rsidR="007D0B79" w:rsidRPr="00B15E44" w:rsidRDefault="007D0B79" w:rsidP="007D0B79">
      <w:pPr>
        <w:spacing w:after="0" w:line="240" w:lineRule="auto"/>
        <w:ind w:firstLine="709"/>
        <w:jc w:val="right"/>
        <w:rPr>
          <w:rFonts w:ascii="Times New Roman" w:hAnsi="Times New Roman" w:cs="Times New Roman"/>
          <w:b/>
          <w:i/>
          <w:lang w:val="uk-UA"/>
        </w:rPr>
      </w:pPr>
      <w:r w:rsidRPr="00B15E44">
        <w:rPr>
          <w:rFonts w:ascii="Times New Roman" w:hAnsi="Times New Roman" w:cs="Times New Roman"/>
          <w:b/>
          <w:i/>
          <w:lang w:val="uk-UA"/>
        </w:rPr>
        <w:t xml:space="preserve">експортно-імпортних операцій підприємствами </w:t>
      </w:r>
    </w:p>
    <w:p w:rsidR="007D0B79" w:rsidRDefault="007D0B79" w:rsidP="007D0B79">
      <w:pPr>
        <w:spacing w:after="0" w:line="240" w:lineRule="auto"/>
        <w:ind w:firstLine="709"/>
        <w:jc w:val="center"/>
        <w:rPr>
          <w:rFonts w:ascii="Times New Roman" w:hAnsi="Times New Roman" w:cs="Times New Roman"/>
          <w:b/>
          <w:i/>
          <w:sz w:val="32"/>
          <w:szCs w:val="32"/>
          <w:lang w:val="uk-UA"/>
        </w:rPr>
      </w:pPr>
    </w:p>
    <w:p w:rsidR="007D0B79" w:rsidRPr="00B15E44" w:rsidRDefault="007D0B79" w:rsidP="007D0B79">
      <w:pPr>
        <w:spacing w:after="0" w:line="240" w:lineRule="auto"/>
        <w:ind w:firstLine="709"/>
        <w:jc w:val="center"/>
        <w:rPr>
          <w:rFonts w:ascii="Times New Roman" w:hAnsi="Times New Roman" w:cs="Times New Roman"/>
          <w:b/>
          <w:i/>
          <w:sz w:val="32"/>
          <w:szCs w:val="32"/>
          <w:lang w:val="uk-UA"/>
        </w:rPr>
      </w:pPr>
    </w:p>
    <w:p w:rsidR="007D0B79" w:rsidRPr="00FF18E4" w:rsidRDefault="007D0B79" w:rsidP="007D0B79">
      <w:pPr>
        <w:spacing w:after="0" w:line="240" w:lineRule="auto"/>
        <w:ind w:firstLine="709"/>
        <w:jc w:val="center"/>
        <w:rPr>
          <w:rFonts w:ascii="Times New Roman" w:hAnsi="Times New Roman" w:cs="Times New Roman"/>
          <w:b/>
          <w:i/>
          <w:sz w:val="32"/>
          <w:szCs w:val="32"/>
          <w:lang w:val="uk-UA"/>
        </w:rPr>
      </w:pPr>
      <w:r w:rsidRPr="00FF18E4">
        <w:rPr>
          <w:rFonts w:ascii="Times New Roman" w:hAnsi="Times New Roman" w:cs="Times New Roman"/>
          <w:b/>
          <w:i/>
          <w:sz w:val="32"/>
          <w:szCs w:val="32"/>
          <w:lang w:val="uk-UA"/>
        </w:rPr>
        <w:t>Зауваження та пропозиції представників промислово-підприємницького середовища щодо діючої валютної політики Національного банку України</w:t>
      </w:r>
    </w:p>
    <w:p w:rsidR="007D0B79" w:rsidRPr="00FF18E4" w:rsidRDefault="007D0B79" w:rsidP="007D0B79">
      <w:pPr>
        <w:spacing w:after="0" w:line="240" w:lineRule="auto"/>
        <w:ind w:firstLine="709"/>
        <w:jc w:val="center"/>
        <w:rPr>
          <w:rFonts w:ascii="Times New Roman" w:hAnsi="Times New Roman" w:cs="Times New Roman"/>
          <w:b/>
          <w:i/>
          <w:sz w:val="32"/>
          <w:szCs w:val="32"/>
          <w:lang w:val="uk-UA"/>
        </w:rPr>
      </w:pPr>
    </w:p>
    <w:p w:rsidR="007D0B79" w:rsidRPr="00FF18E4" w:rsidRDefault="007D0B79" w:rsidP="007D0B79">
      <w:pPr>
        <w:spacing w:after="0" w:line="240" w:lineRule="auto"/>
        <w:ind w:firstLine="709"/>
        <w:jc w:val="both"/>
        <w:rPr>
          <w:rFonts w:ascii="Times New Roman" w:hAnsi="Times New Roman" w:cs="Times New Roman"/>
          <w:b/>
          <w:i/>
          <w:sz w:val="28"/>
          <w:szCs w:val="28"/>
          <w:lang w:val="uk-UA"/>
        </w:rPr>
      </w:pPr>
      <w:r w:rsidRPr="00FF18E4">
        <w:rPr>
          <w:rFonts w:ascii="Times New Roman" w:hAnsi="Times New Roman" w:cs="Times New Roman"/>
          <w:b/>
          <w:i/>
          <w:sz w:val="28"/>
          <w:szCs w:val="28"/>
          <w:lang w:val="uk-UA"/>
        </w:rPr>
        <w:t>Щодо обов’язкового продажу валютної виручки</w:t>
      </w:r>
    </w:p>
    <w:p w:rsidR="007D0B79" w:rsidRPr="00FF18E4" w:rsidRDefault="007D0B79" w:rsidP="007D0B79">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rPr>
      </w:pPr>
      <w:r w:rsidRPr="00FF18E4">
        <w:rPr>
          <w:rFonts w:ascii="Times New Roman" w:eastAsia="Calibri" w:hAnsi="Times New Roman" w:cs="Times New Roman"/>
          <w:color w:val="000000"/>
          <w:sz w:val="28"/>
          <w:szCs w:val="28"/>
          <w:lang w:val="uk-UA"/>
        </w:rPr>
        <w:t>Виконання вимог Національного банку України щодо обов'язкового продажу 75% валютних надходжень (постанова Правління Національного банку України від 22 вересня 2014 р. № 591)  призводить до наступних негативних наслідків для підприємств:</w:t>
      </w:r>
    </w:p>
    <w:p w:rsidR="007D0B79" w:rsidRPr="00FF18E4" w:rsidRDefault="007D0B79" w:rsidP="007D0B79">
      <w:pPr>
        <w:pStyle w:val="a3"/>
        <w:numPr>
          <w:ilvl w:val="0"/>
          <w:numId w:val="1"/>
        </w:numPr>
        <w:autoSpaceDE w:val="0"/>
        <w:autoSpaceDN w:val="0"/>
        <w:adjustRightInd w:val="0"/>
        <w:spacing w:after="0" w:line="240" w:lineRule="auto"/>
        <w:ind w:left="0" w:firstLine="709"/>
        <w:jc w:val="both"/>
        <w:rPr>
          <w:rFonts w:ascii="Times New Roman" w:eastAsia="Calibri" w:hAnsi="Times New Roman" w:cs="Times New Roman"/>
          <w:color w:val="000000"/>
          <w:sz w:val="28"/>
          <w:szCs w:val="28"/>
          <w:lang w:val="uk-UA"/>
        </w:rPr>
      </w:pPr>
      <w:r w:rsidRPr="00FF18E4">
        <w:rPr>
          <w:rFonts w:ascii="Times New Roman" w:eastAsia="Calibri" w:hAnsi="Times New Roman" w:cs="Times New Roman"/>
          <w:color w:val="000000"/>
          <w:sz w:val="28"/>
          <w:szCs w:val="28"/>
          <w:lang w:val="uk-UA"/>
        </w:rPr>
        <w:t>зменшення привабливості отримання банківських кредитів в іноземній валюті для здійснення розрахунків за імпортними операціями через необхідність купівлі іноземної валюти для виконання зобов’язань перед банківськими установами;</w:t>
      </w:r>
    </w:p>
    <w:p w:rsidR="007D0B79" w:rsidRPr="00FF18E4" w:rsidRDefault="007D0B79" w:rsidP="007D0B79">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lang w:val="uk-UA"/>
        </w:rPr>
      </w:pPr>
      <w:r w:rsidRPr="00FF18E4">
        <w:rPr>
          <w:rFonts w:ascii="Times New Roman" w:eastAsia="Calibri" w:hAnsi="Times New Roman" w:cs="Times New Roman"/>
          <w:color w:val="000000"/>
          <w:sz w:val="28"/>
          <w:szCs w:val="28"/>
          <w:lang w:val="uk-UA"/>
        </w:rPr>
        <w:t xml:space="preserve">скорочення витрат на модернізацію виробництва. </w:t>
      </w:r>
      <w:r w:rsidRPr="00FF18E4">
        <w:rPr>
          <w:rFonts w:ascii="Times New Roman" w:hAnsi="Times New Roman" w:cs="Times New Roman"/>
          <w:sz w:val="28"/>
          <w:szCs w:val="28"/>
          <w:lang w:val="uk-UA"/>
        </w:rPr>
        <w:t xml:space="preserve">Необхідність обов’язкового продажу значної частки валютної виручки підприємств, призводить до того, що підприємства не мають можливості накопичити валютні цінності для здійснення капітальних вкладень, таких як придбання устаткування та техніки за кордоном. Тим самим втрачають шанс модернізувати своє виробництво, зокрема привести його до стандартів ЄС. </w:t>
      </w:r>
    </w:p>
    <w:p w:rsidR="007D0B79" w:rsidRPr="00FF18E4" w:rsidRDefault="007D0B79" w:rsidP="007D0B79">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rPr>
      </w:pPr>
      <w:r w:rsidRPr="00FF18E4">
        <w:rPr>
          <w:rFonts w:ascii="Times New Roman" w:eastAsia="Calibri" w:hAnsi="Times New Roman" w:cs="Times New Roman"/>
          <w:color w:val="000000"/>
          <w:sz w:val="28"/>
          <w:szCs w:val="28"/>
          <w:lang w:val="uk-UA"/>
        </w:rPr>
        <w:t>Крім цього, у</w:t>
      </w:r>
      <w:r w:rsidRPr="00FF18E4">
        <w:rPr>
          <w:rFonts w:ascii="Times New Roman" w:hAnsi="Times New Roman" w:cs="Times New Roman"/>
          <w:sz w:val="28"/>
          <w:szCs w:val="28"/>
          <w:lang w:val="uk-UA"/>
        </w:rPr>
        <w:t>країнські компанії, діяльність яких орієнтована на зовнішні ринки використовують значну частину матеріалів іноземного походження, що імпортуються в Україну, а частка валютної виручки, що залишається в розпорядженні підприємства (25%) є недостатньо для закупівлі імпортних сировини, матеріалів для виробничого процесу, тому в підприємств виникає постійна необхідність купівлі необхідної суми валюти і обсяг необґрунтованих витрат при її купівлі.</w:t>
      </w:r>
    </w:p>
    <w:p w:rsidR="007D0B79" w:rsidRPr="00FF18E4" w:rsidRDefault="007D0B79" w:rsidP="007D0B79">
      <w:pPr>
        <w:pStyle w:val="a3"/>
        <w:autoSpaceDE w:val="0"/>
        <w:autoSpaceDN w:val="0"/>
        <w:adjustRightInd w:val="0"/>
        <w:spacing w:after="0" w:line="240" w:lineRule="auto"/>
        <w:ind w:left="0" w:firstLine="709"/>
        <w:jc w:val="both"/>
        <w:rPr>
          <w:rFonts w:ascii="Times New Roman" w:eastAsia="Calibri" w:hAnsi="Times New Roman" w:cs="Times New Roman"/>
          <w:b/>
          <w:i/>
          <w:color w:val="000000"/>
          <w:sz w:val="28"/>
          <w:szCs w:val="28"/>
          <w:u w:val="single"/>
          <w:lang w:val="uk-UA"/>
        </w:rPr>
      </w:pPr>
    </w:p>
    <w:p w:rsidR="007D0B79" w:rsidRPr="00FF18E4" w:rsidRDefault="007D0B79" w:rsidP="007D0B79">
      <w:pPr>
        <w:pStyle w:val="a3"/>
        <w:autoSpaceDE w:val="0"/>
        <w:autoSpaceDN w:val="0"/>
        <w:adjustRightInd w:val="0"/>
        <w:spacing w:after="0" w:line="240" w:lineRule="auto"/>
        <w:ind w:left="0" w:firstLine="709"/>
        <w:jc w:val="both"/>
        <w:rPr>
          <w:rFonts w:ascii="Times New Roman" w:eastAsia="Calibri" w:hAnsi="Times New Roman" w:cs="Times New Roman"/>
          <w:b/>
          <w:i/>
          <w:color w:val="000000"/>
          <w:sz w:val="28"/>
          <w:szCs w:val="28"/>
          <w:lang w:val="uk-UA"/>
        </w:rPr>
      </w:pPr>
      <w:r w:rsidRPr="00FF18E4">
        <w:rPr>
          <w:rFonts w:ascii="Times New Roman" w:eastAsia="Calibri" w:hAnsi="Times New Roman" w:cs="Times New Roman"/>
          <w:b/>
          <w:i/>
          <w:color w:val="000000"/>
          <w:sz w:val="28"/>
          <w:szCs w:val="28"/>
          <w:lang w:val="uk-UA"/>
        </w:rPr>
        <w:t>Пропозиції щодо вирішення висвітлених проблем</w:t>
      </w:r>
    </w:p>
    <w:p w:rsidR="007D0B79" w:rsidRPr="00FF18E4" w:rsidRDefault="007D0B79" w:rsidP="007D0B79">
      <w:pPr>
        <w:pStyle w:val="a3"/>
        <w:numPr>
          <w:ilvl w:val="0"/>
          <w:numId w:val="3"/>
        </w:numPr>
        <w:spacing w:after="0" w:line="240" w:lineRule="auto"/>
        <w:ind w:left="0" w:firstLine="709"/>
        <w:jc w:val="both"/>
        <w:rPr>
          <w:rFonts w:ascii="Times New Roman" w:hAnsi="Times New Roman" w:cs="Times New Roman"/>
          <w:bCs/>
          <w:sz w:val="28"/>
          <w:szCs w:val="28"/>
          <w:lang w:val="uk-UA"/>
        </w:rPr>
      </w:pPr>
      <w:r w:rsidRPr="00FF18E4">
        <w:rPr>
          <w:rFonts w:ascii="Times New Roman" w:hAnsi="Times New Roman" w:cs="Times New Roman"/>
          <w:bCs/>
          <w:sz w:val="28"/>
          <w:szCs w:val="28"/>
          <w:lang w:val="uk-UA"/>
        </w:rPr>
        <w:t>норма потребує подальшої лібералізації в сторону поступового зменшення та повернення мінімум до показника 50%.</w:t>
      </w:r>
    </w:p>
    <w:p w:rsidR="007D0B79" w:rsidRPr="00FF18E4" w:rsidRDefault="007D0B79" w:rsidP="007D0B79">
      <w:pPr>
        <w:pStyle w:val="a3"/>
        <w:numPr>
          <w:ilvl w:val="0"/>
          <w:numId w:val="3"/>
        </w:numPr>
        <w:spacing w:after="0" w:line="240" w:lineRule="auto"/>
        <w:ind w:left="0" w:firstLine="709"/>
        <w:jc w:val="both"/>
        <w:rPr>
          <w:rFonts w:ascii="Times New Roman" w:eastAsia="Calibri" w:hAnsi="Times New Roman" w:cs="Times New Roman"/>
          <w:sz w:val="28"/>
          <w:szCs w:val="28"/>
          <w:lang w:val="uk-UA"/>
        </w:rPr>
      </w:pPr>
      <w:r w:rsidRPr="00FF18E4">
        <w:rPr>
          <w:rFonts w:ascii="Times New Roman" w:hAnsi="Times New Roman" w:cs="Times New Roman"/>
          <w:sz w:val="28"/>
          <w:szCs w:val="28"/>
          <w:lang w:val="uk-UA"/>
        </w:rPr>
        <w:t xml:space="preserve">скасувати </w:t>
      </w:r>
      <w:r w:rsidRPr="00FF18E4">
        <w:rPr>
          <w:rFonts w:ascii="Times New Roman" w:eastAsia="Calibri" w:hAnsi="Times New Roman" w:cs="Times New Roman"/>
          <w:sz w:val="28"/>
          <w:szCs w:val="28"/>
          <w:lang w:val="uk-UA"/>
        </w:rPr>
        <w:t xml:space="preserve">обов’язковий </w:t>
      </w:r>
      <w:r w:rsidRPr="00FF18E4">
        <w:rPr>
          <w:rFonts w:ascii="Times New Roman" w:hAnsi="Times New Roman" w:cs="Times New Roman"/>
          <w:sz w:val="28"/>
          <w:szCs w:val="28"/>
          <w:lang w:val="uk-UA"/>
        </w:rPr>
        <w:t xml:space="preserve">продаж валютної виручки підприємств </w:t>
      </w:r>
      <w:r w:rsidRPr="00FF18E4">
        <w:rPr>
          <w:rFonts w:ascii="Times New Roman" w:eastAsia="Calibri" w:hAnsi="Times New Roman" w:cs="Times New Roman"/>
          <w:sz w:val="28"/>
          <w:szCs w:val="28"/>
          <w:lang w:val="uk-UA"/>
        </w:rPr>
        <w:t xml:space="preserve"> для виконання</w:t>
      </w:r>
      <w:r w:rsidRPr="00FF18E4">
        <w:rPr>
          <w:rFonts w:ascii="Times New Roman" w:hAnsi="Times New Roman" w:cs="Times New Roman"/>
          <w:sz w:val="28"/>
          <w:szCs w:val="28"/>
          <w:lang w:val="uk-UA"/>
        </w:rPr>
        <w:t xml:space="preserve"> ними</w:t>
      </w:r>
      <w:r w:rsidRPr="00FF18E4">
        <w:rPr>
          <w:rFonts w:ascii="Times New Roman" w:eastAsia="Calibri" w:hAnsi="Times New Roman" w:cs="Times New Roman"/>
          <w:sz w:val="28"/>
          <w:szCs w:val="28"/>
          <w:lang w:val="uk-UA"/>
        </w:rPr>
        <w:t xml:space="preserve"> зобов’язань</w:t>
      </w:r>
      <w:r w:rsidRPr="00FF18E4">
        <w:rPr>
          <w:rFonts w:ascii="Times New Roman" w:hAnsi="Times New Roman" w:cs="Times New Roman"/>
          <w:sz w:val="28"/>
          <w:szCs w:val="28"/>
          <w:lang w:val="uk-UA"/>
        </w:rPr>
        <w:t xml:space="preserve"> за валютними кредитами в межах сум для погашення тіла кредиту та відсотків за користування</w:t>
      </w:r>
      <w:r w:rsidRPr="00FF18E4">
        <w:rPr>
          <w:rFonts w:ascii="Times New Roman" w:eastAsia="Calibri" w:hAnsi="Times New Roman" w:cs="Times New Roman"/>
          <w:sz w:val="28"/>
          <w:szCs w:val="28"/>
          <w:lang w:val="uk-UA"/>
        </w:rPr>
        <w:t>.</w:t>
      </w:r>
    </w:p>
    <w:p w:rsidR="007D0B79" w:rsidRPr="00FF18E4" w:rsidRDefault="007D0B79" w:rsidP="007D0B79">
      <w:pPr>
        <w:pStyle w:val="a3"/>
        <w:spacing w:after="0" w:line="240" w:lineRule="auto"/>
        <w:ind w:left="0" w:firstLine="709"/>
        <w:jc w:val="both"/>
        <w:rPr>
          <w:rFonts w:ascii="Times New Roman" w:hAnsi="Times New Roman" w:cs="Times New Roman"/>
          <w:sz w:val="28"/>
          <w:szCs w:val="28"/>
          <w:lang w:val="uk-UA"/>
        </w:rPr>
      </w:pPr>
    </w:p>
    <w:p w:rsidR="007D0B79" w:rsidRPr="00FF18E4" w:rsidRDefault="007D0B79" w:rsidP="007D0B79">
      <w:pPr>
        <w:pStyle w:val="a3"/>
        <w:spacing w:after="0" w:line="240" w:lineRule="auto"/>
        <w:ind w:left="0" w:firstLine="709"/>
        <w:jc w:val="both"/>
        <w:rPr>
          <w:rFonts w:ascii="Times New Roman" w:hAnsi="Times New Roman" w:cs="Times New Roman"/>
          <w:b/>
          <w:sz w:val="28"/>
          <w:szCs w:val="28"/>
          <w:lang w:val="uk-UA"/>
        </w:rPr>
      </w:pPr>
      <w:r w:rsidRPr="00FF18E4">
        <w:rPr>
          <w:rFonts w:ascii="Times New Roman" w:hAnsi="Times New Roman" w:cs="Times New Roman"/>
          <w:b/>
          <w:sz w:val="28"/>
          <w:szCs w:val="28"/>
          <w:lang w:val="uk-UA"/>
        </w:rPr>
        <w:t>Щодо умов купівлі іноземної валюти</w:t>
      </w:r>
    </w:p>
    <w:p w:rsidR="007D0B79" w:rsidRPr="00FF18E4" w:rsidRDefault="007D0B79" w:rsidP="007D0B79">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rPr>
      </w:pPr>
      <w:r w:rsidRPr="00FF18E4">
        <w:rPr>
          <w:rFonts w:ascii="Times New Roman" w:eastAsia="Calibri" w:hAnsi="Times New Roman" w:cs="Times New Roman"/>
          <w:color w:val="000000"/>
          <w:sz w:val="28"/>
          <w:szCs w:val="28"/>
          <w:lang w:val="uk-UA"/>
        </w:rPr>
        <w:t xml:space="preserve">Обов’язковий продаж 75% валютної виручки підприємств та необхідність її купівлі для здійснення зобов’язань за зовнішньоекономічними контрактами призводить до збільшення собівартості виготовленої продукції </w:t>
      </w:r>
      <w:r w:rsidRPr="00FF18E4">
        <w:rPr>
          <w:rFonts w:ascii="Times New Roman" w:eastAsia="Calibri" w:hAnsi="Times New Roman" w:cs="Times New Roman"/>
          <w:color w:val="000000"/>
          <w:sz w:val="28"/>
          <w:szCs w:val="28"/>
          <w:lang w:val="uk-UA"/>
        </w:rPr>
        <w:lastRenderedPageBreak/>
        <w:t>та відповідно зниження конкурентоздатності підприємств на світовому ринку внаслідок додаткових фінансових витрат, пов’язаних з вимушеною купівлею іноземної валюти.</w:t>
      </w:r>
    </w:p>
    <w:p w:rsidR="007D0B79" w:rsidRPr="00FF18E4" w:rsidRDefault="007D0B79" w:rsidP="007D0B79">
      <w:pPr>
        <w:spacing w:after="0" w:line="240" w:lineRule="auto"/>
        <w:ind w:firstLine="709"/>
        <w:jc w:val="both"/>
        <w:rPr>
          <w:rFonts w:ascii="Times New Roman" w:eastAsia="Calibri" w:hAnsi="Times New Roman" w:cs="Times New Roman"/>
          <w:sz w:val="28"/>
          <w:szCs w:val="28"/>
          <w:lang w:val="uk-UA" w:eastAsia="ar-SA"/>
        </w:rPr>
      </w:pPr>
      <w:r w:rsidRPr="00FF18E4">
        <w:rPr>
          <w:rFonts w:ascii="Times New Roman" w:eastAsia="Calibri" w:hAnsi="Times New Roman" w:cs="Times New Roman"/>
          <w:sz w:val="28"/>
          <w:szCs w:val="28"/>
          <w:lang w:val="uk-UA" w:eastAsia="ar-SA"/>
        </w:rPr>
        <w:t xml:space="preserve">Хочемо звернути Вашу увагу, що в середньому додаткові витрати підприємств на купівлю іноземної валюти для виконання зобов’язань за </w:t>
      </w:r>
      <w:proofErr w:type="spellStart"/>
      <w:r w:rsidRPr="00FF18E4">
        <w:rPr>
          <w:rFonts w:ascii="Times New Roman" w:eastAsia="Calibri" w:hAnsi="Times New Roman" w:cs="Times New Roman"/>
          <w:sz w:val="28"/>
          <w:szCs w:val="28"/>
          <w:lang w:val="uk-UA" w:eastAsia="ar-SA"/>
        </w:rPr>
        <w:t>зовнішньо-економічними</w:t>
      </w:r>
      <w:proofErr w:type="spellEnd"/>
      <w:r w:rsidRPr="00FF18E4">
        <w:rPr>
          <w:rFonts w:ascii="Times New Roman" w:eastAsia="Calibri" w:hAnsi="Times New Roman" w:cs="Times New Roman"/>
          <w:sz w:val="28"/>
          <w:szCs w:val="28"/>
          <w:lang w:val="uk-UA" w:eastAsia="ar-SA"/>
        </w:rPr>
        <w:t xml:space="preserve"> контрактами та кредитними договорами становлять 2,2% (враховуючи курсову різницю, комісію за купівлю, збір на обов’язкове державне пенсійне страхування) від суми необхідної валюти, що є неприйнятним на сьогоднішній час. </w:t>
      </w:r>
    </w:p>
    <w:p w:rsidR="007D0B79" w:rsidRPr="00FF18E4" w:rsidRDefault="007D0B79" w:rsidP="007D0B79">
      <w:pPr>
        <w:spacing w:after="0" w:line="240" w:lineRule="auto"/>
        <w:ind w:firstLine="709"/>
        <w:jc w:val="both"/>
        <w:rPr>
          <w:rFonts w:ascii="Times New Roman" w:eastAsia="Calibri" w:hAnsi="Times New Roman" w:cs="Times New Roman"/>
          <w:color w:val="000000"/>
          <w:sz w:val="28"/>
          <w:szCs w:val="28"/>
          <w:lang w:val="uk-UA"/>
        </w:rPr>
      </w:pPr>
      <w:r w:rsidRPr="00FF18E4">
        <w:rPr>
          <w:rFonts w:ascii="Times New Roman" w:hAnsi="Times New Roman" w:cs="Times New Roman"/>
          <w:sz w:val="28"/>
          <w:szCs w:val="28"/>
          <w:lang w:val="uk-UA"/>
        </w:rPr>
        <w:t xml:space="preserve">Відповідно до Постанови Правління Національного банку України від 29.08.2014 р. №540 «Про введення додаткових механізмів для стабілізації грошово-кредитного та валютного ринків України» комерційні банки здійснюють операції з купівлі іноземної валюти за дорученням клієнтів не раніше третього операційного дня з дня розміщення заявки та перерахування гривні клієнтами на рахунок в уповноваженому комерційному банку. Це </w:t>
      </w:r>
      <w:r w:rsidRPr="00FF18E4">
        <w:rPr>
          <w:rFonts w:ascii="Times New Roman" w:eastAsia="Calibri" w:hAnsi="Times New Roman" w:cs="Times New Roman"/>
          <w:color w:val="000000"/>
          <w:sz w:val="28"/>
          <w:szCs w:val="28"/>
          <w:lang w:val="uk-UA"/>
        </w:rPr>
        <w:t>відволікає оборотні кошти підприємств та зменшує гнучкість управління грошовими потоками внаслідок довготривалого механізму купівлі іноземної валюти.</w:t>
      </w:r>
    </w:p>
    <w:p w:rsidR="007D0B79" w:rsidRPr="009C268E" w:rsidRDefault="007D0B79" w:rsidP="007D0B79">
      <w:pPr>
        <w:spacing w:after="0" w:line="240" w:lineRule="auto"/>
        <w:ind w:firstLine="709"/>
        <w:jc w:val="both"/>
        <w:rPr>
          <w:rFonts w:ascii="Times New Roman" w:hAnsi="Times New Roman" w:cs="Times New Roman"/>
          <w:sz w:val="28"/>
          <w:szCs w:val="28"/>
          <w:lang w:val="uk-UA"/>
        </w:rPr>
      </w:pPr>
      <w:r w:rsidRPr="009C268E">
        <w:rPr>
          <w:rFonts w:ascii="Times New Roman" w:hAnsi="Times New Roman" w:cs="Times New Roman"/>
          <w:sz w:val="28"/>
          <w:szCs w:val="28"/>
          <w:lang w:val="uk-UA"/>
        </w:rPr>
        <w:t>Відповідно до Постанови НБУ №281 від 10.08.2005 р., підприємство може купувати іноземну валюту лише після закріплення імпортного договору за певною банківською установою, дана вимога значно ускладнює процедуру оплати за контрактом, оскільки потребує збору довідок з інших банківських установ, реквізити яких зазначені в договорі. Це значно ускладнює оперативне управління грошовими потоками підприємства.</w:t>
      </w:r>
    </w:p>
    <w:p w:rsidR="007D0B79" w:rsidRPr="00FF18E4" w:rsidRDefault="007D0B79" w:rsidP="007D0B79">
      <w:pPr>
        <w:pStyle w:val="a3"/>
        <w:spacing w:after="0" w:line="240" w:lineRule="auto"/>
        <w:ind w:left="0" w:firstLine="709"/>
        <w:jc w:val="both"/>
        <w:rPr>
          <w:rFonts w:ascii="Times New Roman" w:hAnsi="Times New Roman" w:cs="Times New Roman"/>
          <w:sz w:val="28"/>
          <w:szCs w:val="28"/>
          <w:lang w:val="uk-UA"/>
        </w:rPr>
      </w:pPr>
      <w:r w:rsidRPr="009C268E">
        <w:rPr>
          <w:rFonts w:ascii="Times New Roman" w:hAnsi="Times New Roman" w:cs="Times New Roman"/>
          <w:sz w:val="28"/>
          <w:szCs w:val="28"/>
          <w:lang w:val="uk-UA"/>
        </w:rPr>
        <w:t>Постанова Правління Національного банку України</w:t>
      </w:r>
      <w:r w:rsidRPr="00FF18E4">
        <w:rPr>
          <w:rFonts w:ascii="Times New Roman" w:hAnsi="Times New Roman" w:cs="Times New Roman"/>
          <w:sz w:val="28"/>
          <w:szCs w:val="28"/>
          <w:lang w:val="uk-UA"/>
        </w:rPr>
        <w:t xml:space="preserve"> від 19.07.2012 р. №308 «Про внесення змін до деяких нормативно-правових актів Національного банку України» визначає, що юридичні особи мають право купувати, обмінювати іноземну валюту для проведення розрахунків за торговельними операціями через одного суб’єкта ринку за кожним зовнішньоекономічним договором з нерезидентом. Одночасне обслуговування зовнішньоекономічного договору у декількох банках не передбачено.</w:t>
      </w:r>
    </w:p>
    <w:p w:rsidR="007D0B79" w:rsidRPr="00FF18E4" w:rsidRDefault="007D0B79" w:rsidP="007D0B79">
      <w:pPr>
        <w:pStyle w:val="a3"/>
        <w:spacing w:after="0" w:line="240" w:lineRule="auto"/>
        <w:ind w:left="0" w:firstLine="709"/>
        <w:jc w:val="both"/>
        <w:rPr>
          <w:rFonts w:ascii="Times New Roman" w:hAnsi="Times New Roman" w:cs="Times New Roman"/>
          <w:sz w:val="28"/>
          <w:szCs w:val="28"/>
          <w:lang w:val="uk-UA"/>
        </w:rPr>
      </w:pPr>
      <w:r w:rsidRPr="00FF18E4">
        <w:rPr>
          <w:rFonts w:ascii="Times New Roman" w:hAnsi="Times New Roman" w:cs="Times New Roman"/>
          <w:sz w:val="28"/>
          <w:szCs w:val="28"/>
          <w:lang w:val="uk-UA"/>
        </w:rPr>
        <w:t>Враховуючи те, що пропозиції іноземної валюти одного обслуговуючого банку на міжбанківському валютному ринку України обмежені та не можуть задовольнити потреби великомасштабних підприємств (таких, як НАК «</w:t>
      </w:r>
      <w:proofErr w:type="spellStart"/>
      <w:r w:rsidRPr="00FF18E4">
        <w:rPr>
          <w:rFonts w:ascii="Times New Roman" w:hAnsi="Times New Roman" w:cs="Times New Roman"/>
          <w:sz w:val="28"/>
          <w:szCs w:val="28"/>
          <w:lang w:val="uk-UA"/>
        </w:rPr>
        <w:t>Нафтогаз</w:t>
      </w:r>
      <w:proofErr w:type="spellEnd"/>
      <w:r w:rsidRPr="00FF18E4">
        <w:rPr>
          <w:rFonts w:ascii="Times New Roman" w:hAnsi="Times New Roman" w:cs="Times New Roman"/>
          <w:sz w:val="28"/>
          <w:szCs w:val="28"/>
          <w:lang w:val="uk-UA"/>
        </w:rPr>
        <w:t>») в іноземній валюті, що необхідні для розрахунків за імпортні сировину, матеріали, обладнання, практичне застосування норм зазначеної Постанови НБУ обмежує підприємства у виборі оптимального та вигідного курсу іноземної валюти і призводить до необґрунтованого зростання витрат підприємств.</w:t>
      </w:r>
    </w:p>
    <w:p w:rsidR="007D0B79" w:rsidRPr="00FF18E4" w:rsidRDefault="007D0B79" w:rsidP="007D0B79">
      <w:pPr>
        <w:pStyle w:val="a3"/>
        <w:spacing w:after="0" w:line="240" w:lineRule="auto"/>
        <w:ind w:left="0" w:firstLine="709"/>
        <w:jc w:val="both"/>
        <w:rPr>
          <w:rFonts w:ascii="Times New Roman" w:hAnsi="Times New Roman" w:cs="Times New Roman"/>
          <w:sz w:val="28"/>
          <w:szCs w:val="28"/>
          <w:lang w:val="uk-UA"/>
        </w:rPr>
      </w:pPr>
    </w:p>
    <w:p w:rsidR="007D0B79" w:rsidRPr="00FF18E4" w:rsidRDefault="007D0B79" w:rsidP="007D0B79">
      <w:pPr>
        <w:pStyle w:val="a3"/>
        <w:autoSpaceDE w:val="0"/>
        <w:autoSpaceDN w:val="0"/>
        <w:adjustRightInd w:val="0"/>
        <w:spacing w:after="0" w:line="240" w:lineRule="auto"/>
        <w:ind w:left="0" w:firstLine="709"/>
        <w:jc w:val="both"/>
        <w:rPr>
          <w:rFonts w:ascii="Times New Roman" w:eastAsia="Calibri" w:hAnsi="Times New Roman" w:cs="Times New Roman"/>
          <w:b/>
          <w:i/>
          <w:color w:val="000000"/>
          <w:sz w:val="28"/>
          <w:szCs w:val="28"/>
          <w:lang w:val="uk-UA"/>
        </w:rPr>
      </w:pPr>
      <w:r w:rsidRPr="00FF18E4">
        <w:rPr>
          <w:rFonts w:ascii="Times New Roman" w:eastAsia="Calibri" w:hAnsi="Times New Roman" w:cs="Times New Roman"/>
          <w:b/>
          <w:i/>
          <w:color w:val="000000"/>
          <w:sz w:val="28"/>
          <w:szCs w:val="28"/>
          <w:lang w:val="uk-UA"/>
        </w:rPr>
        <w:t>Пропозиції щодо вирішення висвітлених проблем</w:t>
      </w:r>
    </w:p>
    <w:p w:rsidR="007D0B79" w:rsidRPr="00FF18E4" w:rsidRDefault="007D0B79" w:rsidP="007D0B79">
      <w:pPr>
        <w:pStyle w:val="a3"/>
        <w:numPr>
          <w:ilvl w:val="0"/>
          <w:numId w:val="3"/>
        </w:numPr>
        <w:spacing w:after="0" w:line="240" w:lineRule="auto"/>
        <w:ind w:left="0" w:firstLine="709"/>
        <w:jc w:val="both"/>
        <w:rPr>
          <w:rFonts w:ascii="Times New Roman" w:eastAsia="Calibri" w:hAnsi="Times New Roman" w:cs="Times New Roman"/>
          <w:sz w:val="28"/>
          <w:szCs w:val="28"/>
          <w:lang w:val="uk-UA"/>
        </w:rPr>
      </w:pPr>
      <w:r w:rsidRPr="00FF18E4">
        <w:rPr>
          <w:rFonts w:ascii="Times New Roman" w:hAnsi="Times New Roman" w:cs="Times New Roman"/>
          <w:sz w:val="28"/>
          <w:szCs w:val="28"/>
          <w:lang w:val="uk-UA"/>
        </w:rPr>
        <w:t xml:space="preserve">необхідно </w:t>
      </w:r>
      <w:r w:rsidRPr="00FF18E4">
        <w:rPr>
          <w:rFonts w:ascii="Times New Roman" w:eastAsia="Calibri" w:hAnsi="Times New Roman" w:cs="Times New Roman"/>
          <w:sz w:val="28"/>
          <w:szCs w:val="28"/>
          <w:lang w:val="uk-UA"/>
        </w:rPr>
        <w:t>повернутися до резервування коштів в національній валюті в день виконання зая</w:t>
      </w:r>
      <w:r w:rsidRPr="00FF18E4">
        <w:rPr>
          <w:rFonts w:ascii="Times New Roman" w:hAnsi="Times New Roman" w:cs="Times New Roman"/>
          <w:sz w:val="28"/>
          <w:szCs w:val="28"/>
          <w:lang w:val="uk-UA"/>
        </w:rPr>
        <w:t xml:space="preserve">вки на купівлю іноземної валюти або </w:t>
      </w:r>
      <w:r w:rsidRPr="00FF18E4">
        <w:rPr>
          <w:rFonts w:ascii="Times New Roman" w:hAnsi="Times New Roman" w:cs="Times New Roman"/>
          <w:sz w:val="28"/>
          <w:szCs w:val="28"/>
          <w:lang w:val="uk-UA"/>
        </w:rPr>
        <w:lastRenderedPageBreak/>
        <w:t>здійснювати купівлю іноземної валюти у день подання відповідної заявки та перерахування гривневого покриття;</w:t>
      </w:r>
    </w:p>
    <w:p w:rsidR="007D0B79" w:rsidRPr="00FF18E4" w:rsidRDefault="007D0B79" w:rsidP="007D0B79">
      <w:pPr>
        <w:pStyle w:val="a3"/>
        <w:numPr>
          <w:ilvl w:val="0"/>
          <w:numId w:val="3"/>
        </w:numPr>
        <w:spacing w:after="0" w:line="240" w:lineRule="auto"/>
        <w:ind w:left="0" w:firstLine="709"/>
        <w:jc w:val="both"/>
        <w:rPr>
          <w:rFonts w:ascii="Times New Roman" w:hAnsi="Times New Roman" w:cs="Times New Roman"/>
          <w:sz w:val="28"/>
          <w:szCs w:val="28"/>
          <w:lang w:val="uk-UA"/>
        </w:rPr>
      </w:pPr>
      <w:r w:rsidRPr="00FF18E4">
        <w:rPr>
          <w:rFonts w:ascii="Times New Roman" w:hAnsi="Times New Roman" w:cs="Times New Roman"/>
          <w:sz w:val="28"/>
          <w:szCs w:val="28"/>
          <w:lang w:val="uk-UA"/>
        </w:rPr>
        <w:t>не підвищувати збір до Пенсійного фонду України при купівлі іноземної валюти з 0,5% до 2%;</w:t>
      </w:r>
    </w:p>
    <w:p w:rsidR="007D0B79" w:rsidRPr="00FF18E4" w:rsidRDefault="007D0B79" w:rsidP="007D0B79">
      <w:pPr>
        <w:pStyle w:val="a3"/>
        <w:numPr>
          <w:ilvl w:val="0"/>
          <w:numId w:val="3"/>
        </w:numPr>
        <w:spacing w:after="0" w:line="240" w:lineRule="auto"/>
        <w:ind w:left="0" w:firstLine="709"/>
        <w:jc w:val="both"/>
        <w:rPr>
          <w:rFonts w:ascii="Times New Roman" w:hAnsi="Times New Roman" w:cs="Times New Roman"/>
          <w:sz w:val="28"/>
          <w:szCs w:val="28"/>
          <w:lang w:val="uk-UA"/>
        </w:rPr>
      </w:pPr>
      <w:r w:rsidRPr="00FF18E4">
        <w:rPr>
          <w:rFonts w:ascii="Times New Roman" w:hAnsi="Times New Roman" w:cs="Times New Roman"/>
          <w:sz w:val="28"/>
          <w:szCs w:val="28"/>
          <w:lang w:val="uk-UA"/>
        </w:rPr>
        <w:t>зняти обмеження щодо купівлі, обміну іноземної валюти для проведення розрахунків за торговельними операціями через одного суб’єкта ринку за кожним зовнішньоекономічним договором з нерезидентом.</w:t>
      </w:r>
    </w:p>
    <w:p w:rsidR="007D0B79" w:rsidRPr="00FF18E4" w:rsidRDefault="007D0B79" w:rsidP="007D0B79">
      <w:pPr>
        <w:pStyle w:val="a3"/>
        <w:spacing w:after="0" w:line="240" w:lineRule="auto"/>
        <w:ind w:left="0" w:firstLine="709"/>
        <w:jc w:val="both"/>
        <w:rPr>
          <w:rFonts w:ascii="Times New Roman" w:hAnsi="Times New Roman" w:cs="Times New Roman"/>
          <w:sz w:val="28"/>
          <w:szCs w:val="28"/>
          <w:lang w:val="uk-UA"/>
        </w:rPr>
      </w:pPr>
    </w:p>
    <w:p w:rsidR="007D0B79" w:rsidRPr="00FF18E4" w:rsidRDefault="007D0B79" w:rsidP="007D0B79">
      <w:pPr>
        <w:spacing w:after="0" w:line="240" w:lineRule="auto"/>
        <w:ind w:firstLine="709"/>
        <w:jc w:val="both"/>
        <w:rPr>
          <w:rFonts w:ascii="Times New Roman" w:hAnsi="Times New Roman" w:cs="Times New Roman"/>
          <w:b/>
          <w:sz w:val="28"/>
          <w:szCs w:val="28"/>
          <w:lang w:val="uk-UA"/>
        </w:rPr>
      </w:pPr>
      <w:r w:rsidRPr="00FF18E4">
        <w:rPr>
          <w:rFonts w:ascii="Times New Roman" w:hAnsi="Times New Roman" w:cs="Times New Roman"/>
          <w:b/>
          <w:sz w:val="28"/>
          <w:szCs w:val="28"/>
          <w:lang w:val="uk-UA"/>
        </w:rPr>
        <w:t>Щодо курсу національної валюти</w:t>
      </w:r>
    </w:p>
    <w:p w:rsidR="007D0B79" w:rsidRPr="00FF18E4" w:rsidRDefault="007D0B79" w:rsidP="007D0B79">
      <w:pPr>
        <w:spacing w:after="0" w:line="240" w:lineRule="auto"/>
        <w:ind w:firstLine="709"/>
        <w:jc w:val="both"/>
        <w:rPr>
          <w:rFonts w:ascii="Times New Roman" w:hAnsi="Times New Roman" w:cs="Times New Roman"/>
          <w:sz w:val="28"/>
          <w:szCs w:val="28"/>
          <w:lang w:val="uk-UA"/>
        </w:rPr>
      </w:pPr>
      <w:r w:rsidRPr="00FF18E4">
        <w:rPr>
          <w:rFonts w:ascii="Times New Roman" w:hAnsi="Times New Roman" w:cs="Times New Roman"/>
          <w:sz w:val="28"/>
          <w:szCs w:val="28"/>
          <w:lang w:val="uk-UA"/>
        </w:rPr>
        <w:t>Представники вітчизняної промислово-підприємницької спільноти переконані, що курс національної валюти повинен становити не більше 11,5 – 12,0 грн. за долар США, що забезпечить нормальне функціонування компаній, які вкладають значні кошти в свій розвиток та користуються кредитами міжнародних установ, а також в операційну діяльність та використовують імпортну сировину, матеріали, обладнання.</w:t>
      </w:r>
    </w:p>
    <w:p w:rsidR="007D0B79" w:rsidRPr="00FF18E4" w:rsidRDefault="007D0B79" w:rsidP="007D0B79">
      <w:pPr>
        <w:spacing w:after="0" w:line="240" w:lineRule="auto"/>
        <w:ind w:firstLine="709"/>
        <w:jc w:val="both"/>
        <w:rPr>
          <w:rFonts w:ascii="Times New Roman" w:hAnsi="Times New Roman" w:cs="Times New Roman"/>
          <w:sz w:val="28"/>
          <w:szCs w:val="28"/>
          <w:lang w:val="uk-UA"/>
        </w:rPr>
      </w:pPr>
      <w:r w:rsidRPr="00FF18E4">
        <w:rPr>
          <w:rFonts w:ascii="Times New Roman" w:hAnsi="Times New Roman" w:cs="Times New Roman"/>
          <w:sz w:val="28"/>
          <w:szCs w:val="28"/>
          <w:lang w:val="uk-UA"/>
        </w:rPr>
        <w:t>Крім цього, необхідно розробити механізм мінімізації втрат експортерів через від’ємні курсові різниці продажу валюти підприємствам для виконання зобов’язань за експортними контрактами по курсу НБУ на дату покупки (заявки).</w:t>
      </w:r>
    </w:p>
    <w:p w:rsidR="007D0B79" w:rsidRPr="00FF18E4" w:rsidRDefault="007D0B79" w:rsidP="007D0B79">
      <w:pPr>
        <w:pStyle w:val="a3"/>
        <w:spacing w:after="0" w:line="240" w:lineRule="auto"/>
        <w:ind w:left="0" w:firstLine="709"/>
        <w:jc w:val="both"/>
        <w:rPr>
          <w:rFonts w:ascii="Times New Roman" w:hAnsi="Times New Roman" w:cs="Times New Roman"/>
          <w:sz w:val="28"/>
          <w:szCs w:val="28"/>
          <w:lang w:val="uk-UA"/>
        </w:rPr>
      </w:pPr>
    </w:p>
    <w:p w:rsidR="007D0B79" w:rsidRPr="00FF18E4" w:rsidRDefault="007D0B79" w:rsidP="007D0B79">
      <w:pPr>
        <w:spacing w:after="0" w:line="240" w:lineRule="auto"/>
        <w:ind w:firstLine="709"/>
        <w:jc w:val="both"/>
        <w:rPr>
          <w:rFonts w:ascii="Times New Roman" w:hAnsi="Times New Roman" w:cs="Times New Roman"/>
          <w:b/>
          <w:sz w:val="28"/>
          <w:szCs w:val="28"/>
          <w:lang w:val="uk-UA"/>
        </w:rPr>
      </w:pPr>
      <w:r w:rsidRPr="00FF18E4">
        <w:rPr>
          <w:rFonts w:ascii="Times New Roman" w:hAnsi="Times New Roman" w:cs="Times New Roman"/>
          <w:b/>
          <w:sz w:val="28"/>
          <w:szCs w:val="28"/>
          <w:lang w:val="uk-UA"/>
        </w:rPr>
        <w:t xml:space="preserve">Щодо діючого строку розрахунків за експортно-імпортними операціями </w:t>
      </w:r>
    </w:p>
    <w:p w:rsidR="007D0B79" w:rsidRPr="00FF18E4" w:rsidRDefault="007D0B79" w:rsidP="007D0B79">
      <w:pPr>
        <w:autoSpaceDE w:val="0"/>
        <w:autoSpaceDN w:val="0"/>
        <w:adjustRightInd w:val="0"/>
        <w:spacing w:after="0" w:line="240" w:lineRule="auto"/>
        <w:ind w:firstLine="709"/>
        <w:jc w:val="both"/>
        <w:rPr>
          <w:rFonts w:ascii="Times New Roman" w:eastAsia="Calibri" w:hAnsi="Times New Roman" w:cs="Times New Roman"/>
          <w:b/>
          <w:sz w:val="28"/>
          <w:szCs w:val="28"/>
          <w:u w:val="single"/>
          <w:lang w:val="uk-UA"/>
        </w:rPr>
      </w:pPr>
      <w:r w:rsidRPr="00FF18E4">
        <w:rPr>
          <w:rFonts w:ascii="Times New Roman" w:eastAsia="Calibri" w:hAnsi="Times New Roman" w:cs="Times New Roman"/>
          <w:sz w:val="28"/>
          <w:szCs w:val="28"/>
          <w:lang w:val="uk-UA"/>
        </w:rPr>
        <w:t xml:space="preserve">Постановою Правління Національного банку України від </w:t>
      </w:r>
      <w:r w:rsidRPr="00FF18E4">
        <w:rPr>
          <w:rFonts w:ascii="Times New Roman" w:eastAsia="Calibri" w:hAnsi="Times New Roman" w:cs="Times New Roman"/>
          <w:bCs/>
          <w:sz w:val="28"/>
          <w:szCs w:val="28"/>
          <w:lang w:val="uk-UA" w:eastAsia="uk-UA"/>
        </w:rPr>
        <w:t>20 серпня 2014 р. №</w:t>
      </w:r>
      <w:r w:rsidRPr="00FF18E4">
        <w:rPr>
          <w:rFonts w:ascii="Times New Roman" w:eastAsia="Calibri" w:hAnsi="Times New Roman" w:cs="Times New Roman"/>
          <w:b/>
          <w:bCs/>
          <w:color w:val="339A66"/>
          <w:sz w:val="28"/>
          <w:szCs w:val="28"/>
          <w:lang w:val="uk-UA" w:eastAsia="uk-UA"/>
        </w:rPr>
        <w:t xml:space="preserve"> </w:t>
      </w:r>
      <w:r w:rsidRPr="00FF18E4">
        <w:rPr>
          <w:rFonts w:ascii="Times New Roman" w:eastAsia="Calibri" w:hAnsi="Times New Roman" w:cs="Times New Roman"/>
          <w:bCs/>
          <w:sz w:val="28"/>
          <w:szCs w:val="28"/>
          <w:lang w:val="uk-UA"/>
        </w:rPr>
        <w:t>515  «</w:t>
      </w:r>
      <w:r w:rsidRPr="00FF18E4">
        <w:rPr>
          <w:rFonts w:ascii="Times New Roman" w:eastAsia="Calibri" w:hAnsi="Times New Roman" w:cs="Times New Roman"/>
          <w:sz w:val="28"/>
          <w:szCs w:val="28"/>
          <w:lang w:val="uk-UA" w:eastAsia="uk-UA"/>
        </w:rPr>
        <w:t>Про врегулювання ситуації на валютному ринку України»</w:t>
      </w:r>
      <w:r w:rsidRPr="00FF18E4">
        <w:rPr>
          <w:rFonts w:ascii="Times New Roman" w:eastAsia="Calibri" w:hAnsi="Times New Roman" w:cs="Times New Roman"/>
          <w:sz w:val="28"/>
          <w:szCs w:val="28"/>
          <w:lang w:val="uk-UA"/>
        </w:rPr>
        <w:t xml:space="preserve"> Національний банк України знову встановив строк розрахунків за операціями з експорту та імпорту товарів, передбачених в статтях 1 та 2 Закону України "Про порядок здійснення </w:t>
      </w:r>
      <w:r w:rsidRPr="00FF18E4">
        <w:rPr>
          <w:rFonts w:ascii="Times New Roman" w:hAnsi="Times New Roman" w:cs="Times New Roman"/>
          <w:sz w:val="28"/>
          <w:szCs w:val="28"/>
          <w:lang w:val="uk-UA"/>
        </w:rPr>
        <w:t>розрахунків в іноземній валюті» № 185/94-вр від 23.09.1994 р.</w:t>
      </w:r>
      <w:r w:rsidRPr="00FF18E4">
        <w:rPr>
          <w:rFonts w:ascii="Times New Roman" w:eastAsia="Calibri" w:hAnsi="Times New Roman" w:cs="Times New Roman"/>
          <w:sz w:val="28"/>
          <w:szCs w:val="28"/>
          <w:lang w:val="uk-UA"/>
        </w:rPr>
        <w:t>, не більше  90 календарних днів.</w:t>
      </w:r>
    </w:p>
    <w:p w:rsidR="007D0B79" w:rsidRPr="00FF18E4" w:rsidRDefault="007D0B79" w:rsidP="007D0B79">
      <w:pPr>
        <w:spacing w:after="0" w:line="240" w:lineRule="auto"/>
        <w:ind w:firstLine="709"/>
        <w:jc w:val="both"/>
        <w:rPr>
          <w:rFonts w:ascii="Times New Roman" w:hAnsi="Times New Roman" w:cs="Times New Roman"/>
          <w:sz w:val="28"/>
          <w:szCs w:val="28"/>
          <w:lang w:val="uk-UA"/>
        </w:rPr>
      </w:pPr>
      <w:r w:rsidRPr="00FF18E4">
        <w:rPr>
          <w:rFonts w:ascii="Times New Roman" w:hAnsi="Times New Roman" w:cs="Times New Roman"/>
          <w:sz w:val="28"/>
          <w:szCs w:val="28"/>
          <w:lang w:val="uk-UA"/>
        </w:rPr>
        <w:t xml:space="preserve">Для підприємців </w:t>
      </w:r>
      <w:r w:rsidRPr="00FF18E4">
        <w:rPr>
          <w:rFonts w:ascii="Times New Roman" w:eastAsia="Calibri" w:hAnsi="Times New Roman" w:cs="Times New Roman"/>
          <w:sz w:val="28"/>
          <w:szCs w:val="28"/>
          <w:lang w:val="uk-UA"/>
        </w:rPr>
        <w:t>діючий строк</w:t>
      </w:r>
      <w:r w:rsidRPr="00FF18E4">
        <w:rPr>
          <w:rFonts w:ascii="Times New Roman" w:hAnsi="Times New Roman" w:cs="Times New Roman"/>
          <w:sz w:val="28"/>
          <w:szCs w:val="28"/>
          <w:lang w:val="uk-UA"/>
        </w:rPr>
        <w:t xml:space="preserve"> 90 календарних днів </w:t>
      </w:r>
      <w:r w:rsidRPr="00FF18E4">
        <w:rPr>
          <w:rFonts w:ascii="Times New Roman" w:eastAsia="Calibri" w:hAnsi="Times New Roman" w:cs="Times New Roman"/>
          <w:sz w:val="28"/>
          <w:szCs w:val="28"/>
          <w:lang w:val="uk-UA"/>
        </w:rPr>
        <w:t>повернення валюти</w:t>
      </w:r>
      <w:r w:rsidRPr="00FF18E4">
        <w:rPr>
          <w:rFonts w:ascii="Times New Roman" w:hAnsi="Times New Roman" w:cs="Times New Roman"/>
          <w:sz w:val="28"/>
          <w:szCs w:val="28"/>
          <w:lang w:val="uk-UA"/>
        </w:rPr>
        <w:t xml:space="preserve"> за здійснення експортно-імпортних операцій </w:t>
      </w:r>
      <w:r w:rsidRPr="00FF18E4">
        <w:rPr>
          <w:rFonts w:ascii="Times New Roman" w:eastAsia="Calibri" w:hAnsi="Times New Roman" w:cs="Times New Roman"/>
          <w:sz w:val="28"/>
          <w:szCs w:val="28"/>
          <w:lang w:val="uk-UA"/>
        </w:rPr>
        <w:t>є на сьогодні вкрай проблематичним для розвитку зовнішньоекономічної діяльності українських виробників</w:t>
      </w:r>
      <w:r w:rsidRPr="00FF18E4">
        <w:rPr>
          <w:rFonts w:ascii="Times New Roman" w:hAnsi="Times New Roman" w:cs="Times New Roman"/>
          <w:sz w:val="28"/>
          <w:szCs w:val="28"/>
          <w:lang w:val="uk-UA"/>
        </w:rPr>
        <w:t xml:space="preserve">, адже оформлення і проведення платежів при продажі (експорті) виготовленої продукції та закупівель імпортної сировини, матеріалів, обладнання нерідко перевищує строк у 90 календарних днів. </w:t>
      </w:r>
      <w:r w:rsidRPr="00FF18E4">
        <w:rPr>
          <w:rFonts w:ascii="Times New Roman" w:eastAsia="Calibri" w:hAnsi="Times New Roman" w:cs="Times New Roman"/>
          <w:sz w:val="28"/>
          <w:szCs w:val="28"/>
          <w:lang w:val="uk-UA"/>
        </w:rPr>
        <w:t>Такі обмеження і в подальшому будуть негативно позначатись на розвитку зовнішньоекономічної діяльності України в умовах європейського співробітництва та інтеграції, тому що саме така практика є залишком необґрунтованого контролю, встановленого попередньою владою.</w:t>
      </w:r>
    </w:p>
    <w:p w:rsidR="007D0B79" w:rsidRPr="00FF18E4" w:rsidRDefault="007D0B79" w:rsidP="007D0B79">
      <w:pPr>
        <w:spacing w:after="0" w:line="240" w:lineRule="auto"/>
        <w:ind w:firstLine="709"/>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Крім цього, встано</w:t>
      </w:r>
      <w:r w:rsidRPr="00FF18E4">
        <w:rPr>
          <w:rFonts w:ascii="Times New Roman" w:hAnsi="Times New Roman" w:cs="Times New Roman"/>
          <w:sz w:val="28"/>
          <w:szCs w:val="28"/>
          <w:lang w:val="uk-UA"/>
        </w:rPr>
        <w:t xml:space="preserve">влені строки розрахунків за експортно-імпортними операціями негативно впливають на конкурентоспроможність українських експортерів на світовому ринку. Оскільки, при здійсненні продажу підприємствами-експортерами своєї продукції шляхом участі в тендерах, </w:t>
      </w:r>
      <w:r>
        <w:rPr>
          <w:rFonts w:ascii="Times New Roman" w:hAnsi="Times New Roman" w:cs="Times New Roman"/>
          <w:sz w:val="28"/>
          <w:szCs w:val="28"/>
          <w:lang w:val="uk-UA"/>
        </w:rPr>
        <w:t>необхідне</w:t>
      </w:r>
      <w:r w:rsidRPr="00FF18E4">
        <w:rPr>
          <w:rFonts w:ascii="Times New Roman" w:hAnsi="Times New Roman" w:cs="Times New Roman"/>
          <w:sz w:val="28"/>
          <w:szCs w:val="28"/>
          <w:lang w:val="uk-UA"/>
        </w:rPr>
        <w:t xml:space="preserve"> встановлення найбільш вигідних умов продажу продукції, окрім цінової пропозиції, ще й відстрочки розрахунків за отриману продукцію (</w:t>
      </w:r>
      <w:r>
        <w:rPr>
          <w:rFonts w:ascii="Times New Roman" w:hAnsi="Times New Roman" w:cs="Times New Roman"/>
          <w:sz w:val="28"/>
          <w:szCs w:val="28"/>
          <w:lang w:val="uk-UA"/>
        </w:rPr>
        <w:t xml:space="preserve">найпривабливішим є </w:t>
      </w:r>
      <w:r w:rsidRPr="00FF18E4">
        <w:rPr>
          <w:rFonts w:ascii="Times New Roman" w:hAnsi="Times New Roman" w:cs="Times New Roman"/>
          <w:sz w:val="28"/>
          <w:szCs w:val="28"/>
          <w:lang w:val="uk-UA"/>
        </w:rPr>
        <w:t xml:space="preserve">встановлення відстрочки від 90 календарних днів), що </w:t>
      </w:r>
      <w:r w:rsidRPr="00FF18E4">
        <w:rPr>
          <w:rFonts w:ascii="Times New Roman" w:hAnsi="Times New Roman" w:cs="Times New Roman"/>
          <w:sz w:val="28"/>
          <w:szCs w:val="28"/>
          <w:lang w:val="uk-UA"/>
        </w:rPr>
        <w:lastRenderedPageBreak/>
        <w:t xml:space="preserve">подекуди унеможливлює участь в тендерах українських експортерів. Крім цього, вітчизняні експортери часто не можуть конкурувати на закордонних ринках зі своїми основними конкурентами, які пропонують </w:t>
      </w:r>
      <w:r w:rsidRPr="00FF18E4">
        <w:rPr>
          <w:rFonts w:ascii="Times New Roman" w:eastAsia="Calibri" w:hAnsi="Times New Roman" w:cs="Times New Roman"/>
          <w:sz w:val="28"/>
          <w:szCs w:val="28"/>
          <w:lang w:val="uk-UA"/>
        </w:rPr>
        <w:t>клієнтам більші терміни оплати, ніж українські підприємства</w:t>
      </w:r>
      <w:r w:rsidRPr="00FF18E4">
        <w:rPr>
          <w:rFonts w:ascii="Times New Roman" w:hAnsi="Times New Roman" w:cs="Times New Roman"/>
          <w:sz w:val="28"/>
          <w:szCs w:val="28"/>
          <w:lang w:val="uk-UA"/>
        </w:rPr>
        <w:t xml:space="preserve">. Необхідно також зауважити, що </w:t>
      </w:r>
      <w:r w:rsidRPr="00FF18E4">
        <w:rPr>
          <w:rFonts w:ascii="Times New Roman" w:eastAsia="Calibri" w:hAnsi="Times New Roman" w:cs="Times New Roman"/>
          <w:sz w:val="28"/>
          <w:szCs w:val="28"/>
          <w:lang w:val="uk-UA"/>
        </w:rPr>
        <w:t xml:space="preserve">російським законодавством не </w:t>
      </w:r>
      <w:r w:rsidRPr="00FF18E4">
        <w:rPr>
          <w:rFonts w:ascii="Times New Roman" w:hAnsi="Times New Roman" w:cs="Times New Roman"/>
          <w:sz w:val="28"/>
          <w:szCs w:val="28"/>
          <w:lang w:val="uk-UA"/>
        </w:rPr>
        <w:t>встановлюються</w:t>
      </w:r>
      <w:r w:rsidRPr="00FF18E4">
        <w:rPr>
          <w:rFonts w:ascii="Times New Roman" w:eastAsia="Calibri" w:hAnsi="Times New Roman" w:cs="Times New Roman"/>
          <w:sz w:val="28"/>
          <w:szCs w:val="28"/>
          <w:lang w:val="uk-UA"/>
        </w:rPr>
        <w:t xml:space="preserve"> жорсткі терміни повернення іноземної валюти. </w:t>
      </w:r>
    </w:p>
    <w:p w:rsidR="007D0B79" w:rsidRPr="00FF18E4" w:rsidRDefault="007D0B79" w:rsidP="007D0B79">
      <w:pPr>
        <w:spacing w:after="0" w:line="240" w:lineRule="auto"/>
        <w:ind w:firstLine="709"/>
        <w:jc w:val="both"/>
        <w:rPr>
          <w:rFonts w:ascii="Times New Roman" w:hAnsi="Times New Roman" w:cs="Times New Roman"/>
          <w:sz w:val="28"/>
          <w:szCs w:val="28"/>
          <w:lang w:val="uk-UA"/>
        </w:rPr>
      </w:pPr>
      <w:r w:rsidRPr="00FF18E4">
        <w:rPr>
          <w:rFonts w:ascii="Times New Roman" w:hAnsi="Times New Roman" w:cs="Times New Roman"/>
          <w:sz w:val="28"/>
          <w:szCs w:val="28"/>
          <w:lang w:val="uk-UA"/>
        </w:rPr>
        <w:t xml:space="preserve">Невиконання вітчизняними експортерами зазначеної норми щодо строків розрахунків за експортно-імпортними операціями тягне за собою накладення штрафних санкцій в формі пені (згідно Закону України № 185/94-вр від 23.09.1994 р.), а також в окремих випадках </w:t>
      </w:r>
      <w:r w:rsidRPr="00FF18E4">
        <w:rPr>
          <w:rFonts w:ascii="Times New Roman" w:eastAsia="Calibri" w:hAnsi="Times New Roman" w:cs="Times New Roman"/>
          <w:sz w:val="28"/>
          <w:szCs w:val="28"/>
          <w:lang w:val="uk-UA"/>
        </w:rPr>
        <w:t xml:space="preserve">передбачено застосування спеціальної санкції </w:t>
      </w:r>
      <w:r w:rsidRPr="00FF18E4">
        <w:rPr>
          <w:rFonts w:ascii="Times New Roman" w:hAnsi="Times New Roman" w:cs="Times New Roman"/>
          <w:sz w:val="28"/>
          <w:szCs w:val="28"/>
          <w:lang w:val="uk-UA"/>
        </w:rPr>
        <w:t>–</w:t>
      </w:r>
      <w:r w:rsidRPr="00FF18E4">
        <w:rPr>
          <w:rFonts w:ascii="Times New Roman" w:eastAsia="Calibri" w:hAnsi="Times New Roman" w:cs="Times New Roman"/>
          <w:sz w:val="28"/>
          <w:szCs w:val="28"/>
          <w:lang w:val="uk-UA"/>
        </w:rPr>
        <w:t xml:space="preserve"> індивідуального режиму ліцензування зовнішньоекономічної діяльності</w:t>
      </w:r>
      <w:r w:rsidRPr="00FF18E4">
        <w:rPr>
          <w:rFonts w:ascii="Times New Roman" w:hAnsi="Times New Roman" w:cs="Times New Roman"/>
          <w:sz w:val="28"/>
          <w:szCs w:val="28"/>
          <w:lang w:val="uk-UA"/>
        </w:rPr>
        <w:t xml:space="preserve">, що встановлюються Наказом </w:t>
      </w:r>
      <w:proofErr w:type="spellStart"/>
      <w:r w:rsidRPr="00FF18E4">
        <w:rPr>
          <w:rFonts w:ascii="Times New Roman" w:hAnsi="Times New Roman" w:cs="Times New Roman"/>
          <w:sz w:val="28"/>
          <w:szCs w:val="28"/>
          <w:lang w:val="uk-UA"/>
        </w:rPr>
        <w:t>Мінекономрозвитку</w:t>
      </w:r>
      <w:proofErr w:type="spellEnd"/>
      <w:r w:rsidRPr="00FF18E4">
        <w:rPr>
          <w:rFonts w:ascii="Times New Roman" w:hAnsi="Times New Roman" w:cs="Times New Roman"/>
          <w:sz w:val="28"/>
          <w:szCs w:val="28"/>
          <w:lang w:val="uk-UA"/>
        </w:rPr>
        <w:t xml:space="preserve"> України (зазначена санкція діє для Корпорації</w:t>
      </w:r>
      <w:r w:rsidRPr="00FF18E4">
        <w:rPr>
          <w:rFonts w:ascii="Times New Roman" w:eastAsia="Calibri" w:hAnsi="Times New Roman" w:cs="Times New Roman"/>
          <w:sz w:val="28"/>
          <w:szCs w:val="28"/>
          <w:lang w:val="uk-UA"/>
        </w:rPr>
        <w:t xml:space="preserve"> «</w:t>
      </w:r>
      <w:proofErr w:type="spellStart"/>
      <w:r w:rsidRPr="00FF18E4">
        <w:rPr>
          <w:rFonts w:ascii="Times New Roman" w:eastAsia="Calibri" w:hAnsi="Times New Roman" w:cs="Times New Roman"/>
          <w:sz w:val="28"/>
          <w:szCs w:val="28"/>
          <w:lang w:val="uk-UA"/>
        </w:rPr>
        <w:t>Артеріум</w:t>
      </w:r>
      <w:proofErr w:type="spellEnd"/>
      <w:r w:rsidRPr="00FF18E4">
        <w:rPr>
          <w:rFonts w:ascii="Times New Roman" w:eastAsia="Calibri" w:hAnsi="Times New Roman" w:cs="Times New Roman"/>
          <w:sz w:val="28"/>
          <w:szCs w:val="28"/>
          <w:lang w:val="uk-UA"/>
        </w:rPr>
        <w:t>»</w:t>
      </w:r>
      <w:r w:rsidRPr="00FF18E4">
        <w:rPr>
          <w:rFonts w:ascii="Times New Roman" w:hAnsi="Times New Roman" w:cs="Times New Roman"/>
          <w:sz w:val="28"/>
          <w:szCs w:val="28"/>
          <w:lang w:val="uk-UA"/>
        </w:rPr>
        <w:t xml:space="preserve"> та</w:t>
      </w:r>
      <w:r w:rsidRPr="00FF18E4">
        <w:rPr>
          <w:rFonts w:ascii="Times New Roman" w:eastAsia="Calibri" w:hAnsi="Times New Roman" w:cs="Times New Roman"/>
          <w:sz w:val="28"/>
          <w:szCs w:val="28"/>
          <w:lang w:val="uk-UA"/>
        </w:rPr>
        <w:t xml:space="preserve"> ПАТ «</w:t>
      </w:r>
      <w:proofErr w:type="spellStart"/>
      <w:r w:rsidRPr="00FF18E4">
        <w:rPr>
          <w:rFonts w:ascii="Times New Roman" w:eastAsia="Calibri" w:hAnsi="Times New Roman" w:cs="Times New Roman"/>
          <w:sz w:val="28"/>
          <w:szCs w:val="28"/>
          <w:lang w:val="uk-UA"/>
        </w:rPr>
        <w:t>Київмедпрепарат</w:t>
      </w:r>
      <w:proofErr w:type="spellEnd"/>
      <w:r w:rsidRPr="00FF18E4">
        <w:rPr>
          <w:rFonts w:ascii="Times New Roman" w:eastAsia="Calibri" w:hAnsi="Times New Roman" w:cs="Times New Roman"/>
          <w:sz w:val="28"/>
          <w:szCs w:val="28"/>
          <w:lang w:val="uk-UA"/>
        </w:rPr>
        <w:t>»</w:t>
      </w:r>
      <w:r w:rsidRPr="00FF18E4">
        <w:rPr>
          <w:rFonts w:ascii="Times New Roman" w:hAnsi="Times New Roman" w:cs="Times New Roman"/>
          <w:sz w:val="28"/>
          <w:szCs w:val="28"/>
          <w:lang w:val="uk-UA"/>
        </w:rPr>
        <w:t>). Хочем</w:t>
      </w:r>
      <w:r>
        <w:rPr>
          <w:rFonts w:ascii="Times New Roman" w:hAnsi="Times New Roman" w:cs="Times New Roman"/>
          <w:sz w:val="28"/>
          <w:szCs w:val="28"/>
          <w:lang w:val="uk-UA"/>
        </w:rPr>
        <w:t>о</w:t>
      </w:r>
      <w:r w:rsidRPr="00FF18E4">
        <w:rPr>
          <w:rFonts w:ascii="Times New Roman" w:hAnsi="Times New Roman" w:cs="Times New Roman"/>
          <w:sz w:val="28"/>
          <w:szCs w:val="28"/>
          <w:lang w:val="uk-UA"/>
        </w:rPr>
        <w:t xml:space="preserve"> звернути увагу, що </w:t>
      </w:r>
      <w:r w:rsidRPr="00FF18E4">
        <w:rPr>
          <w:rFonts w:ascii="Times New Roman" w:eastAsia="Calibri" w:hAnsi="Times New Roman" w:cs="Times New Roman"/>
          <w:sz w:val="28"/>
          <w:szCs w:val="28"/>
          <w:lang w:val="uk-UA"/>
        </w:rPr>
        <w:t xml:space="preserve">дія спеціальної санкції поширюється на всі види зовнішньоекономічної діяльності, в тому числі і </w:t>
      </w:r>
      <w:r w:rsidRPr="00FF18E4">
        <w:rPr>
          <w:rFonts w:ascii="Times New Roman" w:hAnsi="Times New Roman" w:cs="Times New Roman"/>
          <w:sz w:val="28"/>
          <w:szCs w:val="28"/>
          <w:lang w:val="uk-UA"/>
        </w:rPr>
        <w:t>на імпортні операції, що створює додаткові перепони для розвитку діяльності підприємств (забезпечення виробничого процесу необхідною імпортною сировиною, що спричинює скорочення обсягів виробництва продукції та/або зміну асортименту</w:t>
      </w:r>
      <w:r>
        <w:rPr>
          <w:rFonts w:ascii="Times New Roman" w:hAnsi="Times New Roman" w:cs="Times New Roman"/>
          <w:sz w:val="28"/>
          <w:szCs w:val="28"/>
          <w:lang w:val="uk-UA"/>
        </w:rPr>
        <w:t xml:space="preserve"> продукції</w:t>
      </w:r>
      <w:r w:rsidRPr="00FF18E4">
        <w:rPr>
          <w:rFonts w:ascii="Times New Roman" w:hAnsi="Times New Roman" w:cs="Times New Roman"/>
          <w:sz w:val="28"/>
          <w:szCs w:val="28"/>
          <w:lang w:val="uk-UA"/>
        </w:rPr>
        <w:t>).</w:t>
      </w:r>
    </w:p>
    <w:p w:rsidR="007D0B79" w:rsidRPr="00FF18E4" w:rsidRDefault="007D0B79" w:rsidP="007D0B79">
      <w:pPr>
        <w:pStyle w:val="a3"/>
        <w:autoSpaceDE w:val="0"/>
        <w:autoSpaceDN w:val="0"/>
        <w:adjustRightInd w:val="0"/>
        <w:spacing w:after="0" w:line="240" w:lineRule="auto"/>
        <w:ind w:left="0" w:firstLine="709"/>
        <w:jc w:val="both"/>
        <w:rPr>
          <w:rFonts w:ascii="Times New Roman" w:eastAsia="Calibri" w:hAnsi="Times New Roman" w:cs="Times New Roman"/>
          <w:b/>
          <w:i/>
          <w:color w:val="000000"/>
          <w:sz w:val="28"/>
          <w:szCs w:val="28"/>
          <w:lang w:val="uk-UA"/>
        </w:rPr>
      </w:pPr>
    </w:p>
    <w:p w:rsidR="007D0B79" w:rsidRPr="00FF18E4" w:rsidRDefault="007D0B79" w:rsidP="007D0B79">
      <w:pPr>
        <w:pStyle w:val="a3"/>
        <w:autoSpaceDE w:val="0"/>
        <w:autoSpaceDN w:val="0"/>
        <w:adjustRightInd w:val="0"/>
        <w:spacing w:after="0" w:line="240" w:lineRule="auto"/>
        <w:ind w:left="0" w:firstLine="709"/>
        <w:jc w:val="both"/>
        <w:rPr>
          <w:rFonts w:ascii="Times New Roman" w:eastAsia="Calibri" w:hAnsi="Times New Roman" w:cs="Times New Roman"/>
          <w:b/>
          <w:i/>
          <w:color w:val="000000"/>
          <w:sz w:val="28"/>
          <w:szCs w:val="28"/>
          <w:lang w:val="uk-UA"/>
        </w:rPr>
      </w:pPr>
      <w:r w:rsidRPr="00FF18E4">
        <w:rPr>
          <w:rFonts w:ascii="Times New Roman" w:eastAsia="Calibri" w:hAnsi="Times New Roman" w:cs="Times New Roman"/>
          <w:b/>
          <w:i/>
          <w:color w:val="000000"/>
          <w:sz w:val="28"/>
          <w:szCs w:val="28"/>
          <w:lang w:val="uk-UA"/>
        </w:rPr>
        <w:t>Пропозиції щодо вирішення висвітлених проблем</w:t>
      </w:r>
    </w:p>
    <w:p w:rsidR="007D0B79" w:rsidRPr="00FF18E4" w:rsidRDefault="007D0B79" w:rsidP="007D0B79">
      <w:pPr>
        <w:pStyle w:val="a3"/>
        <w:numPr>
          <w:ilvl w:val="0"/>
          <w:numId w:val="4"/>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скасувати</w:t>
      </w:r>
      <w:r w:rsidRPr="00FF18E4">
        <w:rPr>
          <w:rFonts w:ascii="Times New Roman" w:eastAsia="Calibri" w:hAnsi="Times New Roman" w:cs="Times New Roman"/>
          <w:sz w:val="28"/>
          <w:szCs w:val="28"/>
          <w:lang w:val="uk-UA"/>
        </w:rPr>
        <w:t xml:space="preserve"> 90-денний строк розрахунків за операціями з експорту/імпорту товарів, встановлений Постановою Правління Національного банку України, та повернутись до регулювання розрахунків за операціями з експорту/імпорту товарів</w:t>
      </w:r>
      <w:r w:rsidRPr="00FF18E4">
        <w:rPr>
          <w:rFonts w:ascii="Times New Roman" w:eastAsia="Calibri" w:hAnsi="Times New Roman" w:cs="Times New Roman"/>
          <w:sz w:val="28"/>
          <w:szCs w:val="28"/>
          <w:lang w:val="uk-UA" w:eastAsia="uk-UA"/>
        </w:rPr>
        <w:t xml:space="preserve"> з</w:t>
      </w:r>
      <w:r w:rsidRPr="00FF18E4">
        <w:rPr>
          <w:rFonts w:ascii="Times New Roman" w:eastAsia="Calibri" w:hAnsi="Times New Roman" w:cs="Times New Roman"/>
          <w:sz w:val="28"/>
          <w:szCs w:val="28"/>
          <w:lang w:val="uk-UA"/>
        </w:rPr>
        <w:t>аконом України «Про порядок здійснення розрахунків в іноземній валюті» від   23.09.1994 р.   № 185/94-ВР.</w:t>
      </w:r>
    </w:p>
    <w:p w:rsidR="007D0B79" w:rsidRPr="00FF18E4" w:rsidRDefault="007D0B79" w:rsidP="007D0B79">
      <w:pPr>
        <w:pStyle w:val="a3"/>
        <w:numPr>
          <w:ilvl w:val="0"/>
          <w:numId w:val="4"/>
        </w:numPr>
        <w:spacing w:after="0" w:line="240" w:lineRule="auto"/>
        <w:ind w:left="0" w:firstLine="709"/>
        <w:jc w:val="both"/>
        <w:rPr>
          <w:rFonts w:ascii="Times New Roman" w:hAnsi="Times New Roman" w:cs="Times New Roman"/>
          <w:sz w:val="28"/>
          <w:szCs w:val="28"/>
          <w:lang w:val="uk-UA"/>
        </w:rPr>
      </w:pPr>
      <w:r w:rsidRPr="00FF18E4">
        <w:rPr>
          <w:rFonts w:ascii="Times New Roman" w:hAnsi="Times New Roman" w:cs="Times New Roman"/>
          <w:sz w:val="28"/>
          <w:szCs w:val="28"/>
          <w:lang w:val="uk-UA"/>
        </w:rPr>
        <w:t>для підприємств з довготривалим циклом виробництва (обороно-промисловий комплекс, машинобудування тощо) встановити більші строки повернення валютної виручки по зовнішньоекономічним операціям строком з180 до 360 днів.</w:t>
      </w:r>
    </w:p>
    <w:p w:rsidR="007D0B79" w:rsidRPr="00FF18E4" w:rsidRDefault="007D0B79" w:rsidP="007D0B79">
      <w:pPr>
        <w:spacing w:after="0" w:line="240" w:lineRule="auto"/>
        <w:ind w:firstLine="709"/>
        <w:jc w:val="both"/>
        <w:rPr>
          <w:rFonts w:ascii="Times New Roman" w:hAnsi="Times New Roman" w:cs="Times New Roman"/>
          <w:b/>
          <w:sz w:val="28"/>
          <w:szCs w:val="28"/>
          <w:lang w:val="uk-UA"/>
        </w:rPr>
      </w:pPr>
    </w:p>
    <w:p w:rsidR="007D0B79" w:rsidRPr="00FF18E4" w:rsidRDefault="007D0B79" w:rsidP="007D0B79">
      <w:pPr>
        <w:spacing w:after="0" w:line="240" w:lineRule="auto"/>
        <w:ind w:firstLine="709"/>
        <w:jc w:val="both"/>
        <w:rPr>
          <w:rFonts w:ascii="Times New Roman" w:hAnsi="Times New Roman" w:cs="Times New Roman"/>
          <w:b/>
          <w:sz w:val="28"/>
          <w:szCs w:val="28"/>
          <w:lang w:val="uk-UA"/>
        </w:rPr>
      </w:pPr>
      <w:r w:rsidRPr="00FF18E4">
        <w:rPr>
          <w:rFonts w:ascii="Times New Roman" w:hAnsi="Times New Roman" w:cs="Times New Roman"/>
          <w:b/>
          <w:sz w:val="28"/>
          <w:szCs w:val="28"/>
          <w:lang w:val="uk-UA"/>
        </w:rPr>
        <w:t>Щодо Постанови</w:t>
      </w:r>
      <w:r>
        <w:rPr>
          <w:rFonts w:ascii="Times New Roman" w:hAnsi="Times New Roman" w:cs="Times New Roman"/>
          <w:b/>
          <w:sz w:val="28"/>
          <w:szCs w:val="28"/>
          <w:lang w:val="uk-UA"/>
        </w:rPr>
        <w:t xml:space="preserve"> Правління</w:t>
      </w:r>
      <w:r w:rsidRPr="00FF18E4">
        <w:rPr>
          <w:rFonts w:ascii="Times New Roman" w:hAnsi="Times New Roman" w:cs="Times New Roman"/>
          <w:b/>
          <w:sz w:val="28"/>
          <w:szCs w:val="28"/>
          <w:lang w:val="uk-UA"/>
        </w:rPr>
        <w:t xml:space="preserve"> Національного банку України від 22.09.2014 р. №591 «Про внесення змін до деяких нормативно-правових актів Національного банку України»</w:t>
      </w:r>
    </w:p>
    <w:p w:rsidR="007D0B79" w:rsidRPr="00FF18E4" w:rsidRDefault="007D0B79" w:rsidP="007D0B79">
      <w:pPr>
        <w:autoSpaceDE w:val="0"/>
        <w:spacing w:after="0" w:line="240" w:lineRule="auto"/>
        <w:ind w:firstLine="709"/>
        <w:jc w:val="both"/>
        <w:rPr>
          <w:rFonts w:ascii="Times New Roman" w:eastAsia="Calibri" w:hAnsi="Times New Roman" w:cs="Times New Roman"/>
          <w:bCs/>
          <w:i/>
          <w:sz w:val="28"/>
          <w:szCs w:val="28"/>
          <w:lang w:val="uk-UA"/>
        </w:rPr>
      </w:pPr>
      <w:r w:rsidRPr="00FF18E4">
        <w:rPr>
          <w:rFonts w:ascii="Times New Roman" w:eastAsia="Calibri" w:hAnsi="Times New Roman" w:cs="Times New Roman"/>
          <w:bCs/>
          <w:i/>
          <w:sz w:val="28"/>
          <w:szCs w:val="28"/>
          <w:lang w:val="uk-UA"/>
        </w:rPr>
        <w:t xml:space="preserve">Щодо заборони деяких імпортних операцій: </w:t>
      </w:r>
    </w:p>
    <w:p w:rsidR="007D0B79" w:rsidRPr="00FF18E4" w:rsidRDefault="007D0B79" w:rsidP="007D0B79">
      <w:pPr>
        <w:autoSpaceDE w:val="0"/>
        <w:spacing w:after="0" w:line="240" w:lineRule="auto"/>
        <w:ind w:firstLine="709"/>
        <w:jc w:val="both"/>
        <w:rPr>
          <w:rFonts w:ascii="Times New Roman" w:eastAsia="Calibri" w:hAnsi="Times New Roman" w:cs="Times New Roman"/>
          <w:bCs/>
          <w:sz w:val="28"/>
          <w:szCs w:val="28"/>
          <w:lang w:val="uk-UA"/>
        </w:rPr>
      </w:pPr>
      <w:r w:rsidRPr="00FF18E4">
        <w:rPr>
          <w:rFonts w:ascii="Times New Roman" w:eastAsia="Calibri" w:hAnsi="Times New Roman" w:cs="Times New Roman"/>
          <w:bCs/>
          <w:sz w:val="28"/>
          <w:szCs w:val="28"/>
          <w:lang w:val="uk-UA"/>
        </w:rPr>
        <w:tab/>
        <w:t>- положення підпункту 2 пункту 2:</w:t>
      </w:r>
    </w:p>
    <w:p w:rsidR="007D0B79" w:rsidRPr="00FF18E4" w:rsidRDefault="007D0B79" w:rsidP="007D0B79">
      <w:pPr>
        <w:autoSpaceDE w:val="0"/>
        <w:spacing w:after="0" w:line="240" w:lineRule="auto"/>
        <w:ind w:firstLine="709"/>
        <w:jc w:val="both"/>
        <w:rPr>
          <w:rFonts w:ascii="Times New Roman" w:eastAsia="Calibri" w:hAnsi="Times New Roman" w:cs="Times New Roman"/>
          <w:sz w:val="28"/>
          <w:szCs w:val="28"/>
          <w:lang w:val="uk-UA"/>
        </w:rPr>
      </w:pPr>
      <w:r w:rsidRPr="00FF18E4">
        <w:rPr>
          <w:rFonts w:ascii="Times New Roman" w:eastAsia="Calibri" w:hAnsi="Times New Roman" w:cs="Times New Roman"/>
          <w:bCs/>
          <w:sz w:val="28"/>
          <w:szCs w:val="28"/>
          <w:lang w:val="uk-UA"/>
        </w:rPr>
        <w:tab/>
        <w:t>- забороняє здійснення платежів за імпортними договорами за товар без ввезення на територію України та послуги, що</w:t>
      </w:r>
      <w:r w:rsidRPr="00FF18E4">
        <w:rPr>
          <w:rFonts w:ascii="Times New Roman" w:eastAsia="Calibri" w:hAnsi="Times New Roman" w:cs="Times New Roman"/>
          <w:sz w:val="28"/>
          <w:szCs w:val="28"/>
          <w:lang w:val="uk-UA"/>
        </w:rPr>
        <w:t xml:space="preserve"> надані за територією України, як то ремонт комплектуючих, агрегатів та обладнання імпортного виробництва, сплата за організацію участі у виставках, салонах та інші маркетингові послуги, сплата за логістичні послуги, сплата оренди майна за кордоном та таке ін.;</w:t>
      </w:r>
    </w:p>
    <w:p w:rsidR="007D0B79" w:rsidRDefault="007D0B79" w:rsidP="007D0B79">
      <w:pPr>
        <w:pStyle w:val="a4"/>
        <w:spacing w:before="0" w:beforeAutospacing="0" w:after="0" w:line="240" w:lineRule="auto"/>
        <w:ind w:firstLine="709"/>
        <w:jc w:val="both"/>
        <w:rPr>
          <w:rFonts w:eastAsia="Calibri"/>
          <w:sz w:val="28"/>
          <w:szCs w:val="28"/>
        </w:rPr>
      </w:pPr>
      <w:r w:rsidRPr="00FF18E4">
        <w:rPr>
          <w:rFonts w:eastAsia="Calibri"/>
          <w:sz w:val="28"/>
          <w:szCs w:val="28"/>
        </w:rPr>
        <w:tab/>
        <w:t xml:space="preserve">- унеможливлює здійснення платежів за імпортними договорами, за якими постачальник надав розстрочку платежів або комерційний кредит на строк, що перевищує 180 днів з дня ввезення продукції на територію України </w:t>
      </w:r>
      <w:r w:rsidRPr="00FF18E4">
        <w:rPr>
          <w:rFonts w:eastAsia="Calibri"/>
          <w:sz w:val="28"/>
          <w:szCs w:val="28"/>
        </w:rPr>
        <w:lastRenderedPageBreak/>
        <w:t>та здійснення митного оформлення.</w:t>
      </w:r>
      <w:r w:rsidRPr="00642899">
        <w:rPr>
          <w:rFonts w:eastAsia="Calibri"/>
          <w:color w:val="000000"/>
          <w:sz w:val="28"/>
          <w:szCs w:val="28"/>
        </w:rPr>
        <w:t xml:space="preserve"> </w:t>
      </w:r>
      <w:r>
        <w:rPr>
          <w:rFonts w:eastAsia="Calibri"/>
          <w:color w:val="000000"/>
          <w:sz w:val="28"/>
          <w:szCs w:val="28"/>
        </w:rPr>
        <w:t>Н</w:t>
      </w:r>
      <w:r w:rsidRPr="00FF18E4">
        <w:rPr>
          <w:rFonts w:eastAsia="Calibri"/>
          <w:color w:val="000000"/>
          <w:sz w:val="28"/>
          <w:szCs w:val="28"/>
        </w:rPr>
        <w:t>евиконання вітчизняними підприємствами грошових зобов’язань перед іноземними постачальниками тягне за собою застосування штрафів та пені, псує відносини між сторонами та світову репутацію підприємства.</w:t>
      </w:r>
    </w:p>
    <w:p w:rsidR="007D0B79" w:rsidRPr="00FF18E4" w:rsidRDefault="007D0B79" w:rsidP="007D0B79">
      <w:pPr>
        <w:pStyle w:val="a4"/>
        <w:spacing w:before="0" w:beforeAutospacing="0" w:after="0" w:line="240" w:lineRule="auto"/>
        <w:ind w:firstLine="709"/>
        <w:jc w:val="both"/>
        <w:rPr>
          <w:sz w:val="28"/>
          <w:szCs w:val="28"/>
        </w:rPr>
      </w:pPr>
      <w:r>
        <w:rPr>
          <w:sz w:val="28"/>
          <w:szCs w:val="28"/>
        </w:rPr>
        <w:t>Крім цього, о</w:t>
      </w:r>
      <w:r w:rsidRPr="00FF18E4">
        <w:rPr>
          <w:sz w:val="28"/>
          <w:szCs w:val="28"/>
        </w:rPr>
        <w:t xml:space="preserve">днією із умов, яка дає можливість експортувати продукцію, є наявність  високотехнологічного, в значній мірі імпортного, обладнання. Репутація українських компаній дозволяє купляти імпортне обладнання високої вартості на умовах </w:t>
      </w:r>
      <w:proofErr w:type="spellStart"/>
      <w:r w:rsidRPr="00FF18E4">
        <w:rPr>
          <w:sz w:val="28"/>
          <w:szCs w:val="28"/>
        </w:rPr>
        <w:t>відтермінування</w:t>
      </w:r>
      <w:proofErr w:type="spellEnd"/>
      <w:r w:rsidRPr="00FF18E4">
        <w:rPr>
          <w:sz w:val="28"/>
          <w:szCs w:val="28"/>
        </w:rPr>
        <w:t xml:space="preserve"> платежу на строк до кількох років. Заборона сплати по таким заборгованостям негативно вплине не тільки на репутацію компаній та держави Україна, але й може привести до  зупинки роботи компаній, бо постачальники обладнання можуть зупинити поставки запасних частин до цього обладнання.</w:t>
      </w:r>
    </w:p>
    <w:p w:rsidR="007D0B79" w:rsidRPr="00FF18E4" w:rsidRDefault="007D0B79" w:rsidP="007D0B79">
      <w:pPr>
        <w:spacing w:after="0" w:line="240" w:lineRule="auto"/>
        <w:ind w:firstLine="709"/>
        <w:jc w:val="both"/>
        <w:rPr>
          <w:rFonts w:ascii="Times New Roman" w:hAnsi="Times New Roman" w:cs="Times New Roman"/>
          <w:sz w:val="28"/>
          <w:szCs w:val="28"/>
          <w:lang w:val="uk-UA"/>
        </w:rPr>
      </w:pPr>
      <w:r w:rsidRPr="00FF18E4">
        <w:rPr>
          <w:rFonts w:ascii="Times New Roman" w:hAnsi="Times New Roman" w:cs="Times New Roman"/>
          <w:sz w:val="28"/>
          <w:szCs w:val="28"/>
          <w:lang w:val="uk-UA"/>
        </w:rPr>
        <w:t xml:space="preserve">Постановою НБУ №591 встановлено </w:t>
      </w:r>
      <w:r w:rsidRPr="00FF18E4">
        <w:rPr>
          <w:rFonts w:ascii="Times New Roman" w:hAnsi="Times New Roman" w:cs="Times New Roman"/>
          <w:i/>
          <w:sz w:val="28"/>
          <w:szCs w:val="28"/>
          <w:lang w:val="uk-UA"/>
        </w:rPr>
        <w:t>заборону на проведення операцій в іноземній валюті на підставі індивідуальних ліцензій НБУ, крім операцій по розміщенню валютних цінностей на рахунках за межами України</w:t>
      </w:r>
      <w:r w:rsidRPr="00FF18E4">
        <w:rPr>
          <w:rFonts w:ascii="Times New Roman" w:hAnsi="Times New Roman" w:cs="Times New Roman"/>
          <w:sz w:val="28"/>
          <w:szCs w:val="28"/>
          <w:lang w:val="uk-UA"/>
        </w:rPr>
        <w:t xml:space="preserve">. В Україні є низка підприємств, що здійснюють на підставі індивідуальних ліцензій НБУ операції з перерахування бонусів покупцям-нерезидентам за досягнення преміальних обсягів закупівель, що, в свою чергу, позитивно сприяє нарощуванню обсягів продажу і призводить до збільшення валютної виручки. Введення даної заборони дуже негативно вплине на показники експорту продукції та зменшить обсяги валютної виручки. </w:t>
      </w:r>
    </w:p>
    <w:p w:rsidR="007D0B79" w:rsidRPr="00FF18E4" w:rsidRDefault="007D0B79" w:rsidP="007D0B79">
      <w:pPr>
        <w:spacing w:after="0" w:line="240" w:lineRule="auto"/>
        <w:ind w:firstLine="709"/>
        <w:jc w:val="both"/>
        <w:rPr>
          <w:rFonts w:ascii="Times New Roman" w:hAnsi="Times New Roman" w:cs="Times New Roman"/>
          <w:sz w:val="28"/>
          <w:szCs w:val="28"/>
          <w:lang w:val="uk-UA"/>
        </w:rPr>
      </w:pPr>
      <w:r w:rsidRPr="00FF18E4">
        <w:rPr>
          <w:rFonts w:ascii="Times New Roman" w:hAnsi="Times New Roman" w:cs="Times New Roman"/>
          <w:sz w:val="28"/>
          <w:szCs w:val="28"/>
          <w:lang w:val="uk-UA"/>
        </w:rPr>
        <w:t xml:space="preserve">Зазначеною Постановою НБУ встановлено </w:t>
      </w:r>
      <w:r w:rsidRPr="00FF18E4">
        <w:rPr>
          <w:rFonts w:ascii="Times New Roman" w:hAnsi="Times New Roman" w:cs="Times New Roman"/>
          <w:i/>
          <w:sz w:val="28"/>
          <w:szCs w:val="28"/>
          <w:lang w:val="uk-UA"/>
        </w:rPr>
        <w:t>заборону на здійснення операцій в іноземній валюті з повернення за кордон іноземному інвестору дивідендів, крім дивідендів за цінними паперами, що обертаються на фондових біржах.</w:t>
      </w:r>
      <w:r w:rsidRPr="00FF18E4">
        <w:rPr>
          <w:rFonts w:ascii="Times New Roman" w:hAnsi="Times New Roman" w:cs="Times New Roman"/>
          <w:sz w:val="28"/>
          <w:szCs w:val="28"/>
          <w:lang w:val="uk-UA"/>
        </w:rPr>
        <w:t xml:space="preserve"> Дана норма Постанови є дискримінаційною та такою, що ставить українські компанії – емітентів корпоративних прав у нерівні ринкові умови.</w:t>
      </w:r>
    </w:p>
    <w:p w:rsidR="007D0B79" w:rsidRDefault="007D0B79" w:rsidP="007D0B79">
      <w:pPr>
        <w:spacing w:after="0" w:line="240" w:lineRule="auto"/>
        <w:ind w:firstLine="709"/>
        <w:jc w:val="both"/>
        <w:rPr>
          <w:rFonts w:ascii="Times New Roman" w:hAnsi="Times New Roman" w:cs="Times New Roman"/>
          <w:sz w:val="28"/>
          <w:szCs w:val="28"/>
          <w:lang w:val="uk-UA"/>
        </w:rPr>
      </w:pPr>
    </w:p>
    <w:p w:rsidR="007D0B79" w:rsidRPr="00FF18E4" w:rsidRDefault="007D0B79" w:rsidP="007D0B79">
      <w:pPr>
        <w:pStyle w:val="a3"/>
        <w:autoSpaceDE w:val="0"/>
        <w:autoSpaceDN w:val="0"/>
        <w:adjustRightInd w:val="0"/>
        <w:spacing w:after="0" w:line="240" w:lineRule="auto"/>
        <w:ind w:left="0" w:firstLine="709"/>
        <w:jc w:val="both"/>
        <w:rPr>
          <w:rFonts w:ascii="Times New Roman" w:eastAsia="Calibri" w:hAnsi="Times New Roman" w:cs="Times New Roman"/>
          <w:b/>
          <w:i/>
          <w:color w:val="000000"/>
          <w:sz w:val="28"/>
          <w:szCs w:val="28"/>
          <w:lang w:val="uk-UA"/>
        </w:rPr>
      </w:pPr>
      <w:r w:rsidRPr="00FF18E4">
        <w:rPr>
          <w:rFonts w:ascii="Times New Roman" w:eastAsia="Calibri" w:hAnsi="Times New Roman" w:cs="Times New Roman"/>
          <w:b/>
          <w:i/>
          <w:color w:val="000000"/>
          <w:sz w:val="28"/>
          <w:szCs w:val="28"/>
          <w:lang w:val="uk-UA"/>
        </w:rPr>
        <w:t>Пропозиції щодо вирішення висвітлених проблем</w:t>
      </w:r>
    </w:p>
    <w:p w:rsidR="007D0B79" w:rsidRPr="00F07347" w:rsidRDefault="007D0B79" w:rsidP="007D0B79">
      <w:pPr>
        <w:pStyle w:val="a3"/>
        <w:numPr>
          <w:ilvl w:val="0"/>
          <w:numId w:val="5"/>
        </w:numPr>
        <w:spacing w:after="0" w:line="240" w:lineRule="auto"/>
        <w:ind w:left="0" w:firstLine="709"/>
        <w:jc w:val="both"/>
        <w:rPr>
          <w:rFonts w:ascii="Times New Roman" w:hAnsi="Times New Roman" w:cs="Times New Roman"/>
          <w:sz w:val="28"/>
          <w:szCs w:val="28"/>
          <w:lang w:val="uk-UA"/>
        </w:rPr>
      </w:pPr>
      <w:proofErr w:type="spellStart"/>
      <w:r w:rsidRPr="00F07347">
        <w:rPr>
          <w:rFonts w:ascii="Times New Roman" w:hAnsi="Times New Roman" w:cs="Times New Roman"/>
          <w:sz w:val="28"/>
          <w:szCs w:val="28"/>
          <w:lang w:val="uk-UA"/>
        </w:rPr>
        <w:t>відкорегувати</w:t>
      </w:r>
      <w:proofErr w:type="spellEnd"/>
      <w:r w:rsidRPr="00F07347">
        <w:rPr>
          <w:rFonts w:ascii="Times New Roman" w:hAnsi="Times New Roman" w:cs="Times New Roman"/>
          <w:sz w:val="28"/>
          <w:szCs w:val="28"/>
          <w:lang w:val="uk-UA"/>
        </w:rPr>
        <w:t xml:space="preserve"> норму щодо заборони на проведення операцій в іноземній валюті на підставі індивідуальних ліцензій НБУ таким чином, щоб підприємства-виробники мали можливість отримувати індивідуальні ліцензії НБУ та сплачувати валюту нерезидентам-покупцям з метою виплат премій і бонусів для стимулювання збуту</w:t>
      </w:r>
      <w:r>
        <w:rPr>
          <w:rFonts w:ascii="Times New Roman" w:hAnsi="Times New Roman" w:cs="Times New Roman"/>
          <w:sz w:val="28"/>
          <w:szCs w:val="28"/>
          <w:lang w:val="uk-UA"/>
        </w:rPr>
        <w:t xml:space="preserve"> продукції власного виробництва;</w:t>
      </w:r>
    </w:p>
    <w:p w:rsidR="007D0B79" w:rsidRPr="007F6438" w:rsidRDefault="007D0B79" w:rsidP="007D0B79">
      <w:pPr>
        <w:pStyle w:val="a3"/>
        <w:numPr>
          <w:ilvl w:val="0"/>
          <w:numId w:val="5"/>
        </w:numPr>
        <w:spacing w:after="0" w:line="240" w:lineRule="auto"/>
        <w:ind w:left="0" w:firstLine="709"/>
        <w:jc w:val="both"/>
        <w:rPr>
          <w:rFonts w:ascii="Times New Roman" w:hAnsi="Times New Roman" w:cs="Times New Roman"/>
          <w:sz w:val="28"/>
          <w:szCs w:val="28"/>
          <w:lang w:val="uk-UA"/>
        </w:rPr>
      </w:pPr>
      <w:r w:rsidRPr="007F6438">
        <w:rPr>
          <w:rFonts w:ascii="Times New Roman" w:hAnsi="Times New Roman" w:cs="Times New Roman"/>
          <w:sz w:val="28"/>
          <w:szCs w:val="28"/>
          <w:lang w:val="uk-UA"/>
        </w:rPr>
        <w:t xml:space="preserve">змінити обмеження </w:t>
      </w:r>
      <w:r>
        <w:rPr>
          <w:rFonts w:ascii="Times New Roman" w:hAnsi="Times New Roman" w:cs="Times New Roman"/>
          <w:sz w:val="28"/>
          <w:szCs w:val="28"/>
          <w:lang w:val="uk-UA"/>
        </w:rPr>
        <w:t>щодо «</w:t>
      </w:r>
      <w:r w:rsidRPr="00FF18E4">
        <w:rPr>
          <w:rFonts w:ascii="Times New Roman" w:hAnsi="Times New Roman" w:cs="Times New Roman"/>
          <w:i/>
          <w:sz w:val="28"/>
          <w:szCs w:val="28"/>
          <w:lang w:val="uk-UA"/>
        </w:rPr>
        <w:t>заборон</w:t>
      </w:r>
      <w:r>
        <w:rPr>
          <w:rFonts w:ascii="Times New Roman" w:hAnsi="Times New Roman" w:cs="Times New Roman"/>
          <w:i/>
          <w:sz w:val="28"/>
          <w:szCs w:val="28"/>
          <w:lang w:val="uk-UA"/>
        </w:rPr>
        <w:t>и</w:t>
      </w:r>
      <w:r w:rsidRPr="00FF18E4">
        <w:rPr>
          <w:rFonts w:ascii="Times New Roman" w:hAnsi="Times New Roman" w:cs="Times New Roman"/>
          <w:i/>
          <w:sz w:val="28"/>
          <w:szCs w:val="28"/>
          <w:lang w:val="uk-UA"/>
        </w:rPr>
        <w:t xml:space="preserve"> на здійснення операцій в іноземній валюті з повернення за кордон іноземному інвестору дивідендів, крім дивідендів за цінними паперами, що обертаються на фондових біржах</w:t>
      </w:r>
      <w:r>
        <w:rPr>
          <w:rFonts w:ascii="Times New Roman" w:hAnsi="Times New Roman" w:cs="Times New Roman"/>
          <w:i/>
          <w:sz w:val="28"/>
          <w:szCs w:val="28"/>
          <w:lang w:val="uk-UA"/>
        </w:rPr>
        <w:t>»</w:t>
      </w:r>
      <w:r w:rsidRPr="007F6438">
        <w:rPr>
          <w:rFonts w:ascii="Times New Roman" w:hAnsi="Times New Roman" w:cs="Times New Roman"/>
          <w:sz w:val="28"/>
          <w:szCs w:val="28"/>
          <w:lang w:val="uk-UA"/>
        </w:rPr>
        <w:t xml:space="preserve"> і розділяти не за ознакою «обертання/не обертання» на фондових біржах, а за показниками фінансово-господарської діяльності відповідних емітентів (наприклад: встановити обмеження щодо розміру мінімального статутного фонду, чистих активів, середньої заробітної плати працівників, розміру податкового навантаження або інших об’єктивних показників).</w:t>
      </w:r>
      <w:r>
        <w:rPr>
          <w:rFonts w:ascii="Times New Roman" w:hAnsi="Times New Roman" w:cs="Times New Roman"/>
          <w:sz w:val="28"/>
          <w:szCs w:val="28"/>
          <w:lang w:val="uk-UA"/>
        </w:rPr>
        <w:t xml:space="preserve"> Це дозволить запобігти </w:t>
      </w:r>
      <w:r w:rsidRPr="00FF18E4">
        <w:rPr>
          <w:rFonts w:ascii="Times New Roman" w:hAnsi="Times New Roman" w:cs="Times New Roman"/>
          <w:sz w:val="28"/>
          <w:szCs w:val="28"/>
          <w:lang w:val="uk-UA"/>
        </w:rPr>
        <w:t>виводу капіталу та валютних коштів через схеми виплат дивідендів «сумнівними компаніями», що фактично не ведуть активної господарської діяльності</w:t>
      </w:r>
      <w:r>
        <w:rPr>
          <w:rFonts w:ascii="Times New Roman" w:hAnsi="Times New Roman" w:cs="Times New Roman"/>
          <w:sz w:val="28"/>
          <w:szCs w:val="28"/>
          <w:lang w:val="uk-UA"/>
        </w:rPr>
        <w:t>.</w:t>
      </w:r>
    </w:p>
    <w:p w:rsidR="007D0B79" w:rsidRPr="00FF18E4" w:rsidRDefault="007D0B79" w:rsidP="007D0B79">
      <w:pPr>
        <w:spacing w:after="0" w:line="240" w:lineRule="auto"/>
        <w:ind w:firstLine="709"/>
        <w:jc w:val="both"/>
        <w:rPr>
          <w:rFonts w:ascii="Times New Roman" w:hAnsi="Times New Roman" w:cs="Times New Roman"/>
          <w:sz w:val="28"/>
          <w:szCs w:val="28"/>
          <w:lang w:val="uk-UA"/>
        </w:rPr>
      </w:pPr>
    </w:p>
    <w:p w:rsidR="007D0B79" w:rsidRPr="00FF18E4" w:rsidRDefault="007D0B79" w:rsidP="007D0B79">
      <w:pPr>
        <w:spacing w:after="0" w:line="240" w:lineRule="auto"/>
        <w:ind w:firstLine="709"/>
        <w:jc w:val="both"/>
        <w:rPr>
          <w:rFonts w:ascii="Times New Roman" w:hAnsi="Times New Roman" w:cs="Times New Roman"/>
          <w:sz w:val="28"/>
          <w:szCs w:val="28"/>
          <w:lang w:val="uk-UA"/>
        </w:rPr>
      </w:pPr>
      <w:r w:rsidRPr="00FF18E4">
        <w:rPr>
          <w:rFonts w:ascii="Times New Roman" w:hAnsi="Times New Roman" w:cs="Times New Roman"/>
          <w:b/>
          <w:sz w:val="28"/>
          <w:szCs w:val="28"/>
          <w:lang w:val="uk-UA"/>
        </w:rPr>
        <w:t xml:space="preserve">Щодо надання підтримки </w:t>
      </w:r>
      <w:proofErr w:type="spellStart"/>
      <w:r w:rsidRPr="00FF18E4">
        <w:rPr>
          <w:rFonts w:ascii="Times New Roman" w:hAnsi="Times New Roman" w:cs="Times New Roman"/>
          <w:b/>
          <w:sz w:val="28"/>
          <w:szCs w:val="28"/>
          <w:lang w:val="uk-UA"/>
        </w:rPr>
        <w:t>експортноорієнтованих</w:t>
      </w:r>
      <w:proofErr w:type="spellEnd"/>
      <w:r w:rsidRPr="00FF18E4">
        <w:rPr>
          <w:rFonts w:ascii="Times New Roman" w:hAnsi="Times New Roman" w:cs="Times New Roman"/>
          <w:b/>
          <w:sz w:val="28"/>
          <w:szCs w:val="28"/>
          <w:lang w:val="uk-UA"/>
        </w:rPr>
        <w:t xml:space="preserve"> підприємств при здійсненні закупівель товарів і послуг</w:t>
      </w:r>
      <w:r w:rsidRPr="00FF18E4">
        <w:rPr>
          <w:rFonts w:ascii="Times New Roman" w:hAnsi="Times New Roman" w:cs="Times New Roman"/>
          <w:sz w:val="28"/>
          <w:szCs w:val="28"/>
          <w:lang w:val="uk-UA"/>
        </w:rPr>
        <w:t xml:space="preserve"> (в країнах ЄС, Північної Африки, Південно-Східній Азії), а саме:</w:t>
      </w:r>
    </w:p>
    <w:p w:rsidR="007D0B79" w:rsidRPr="00FF18E4" w:rsidRDefault="007D0B79" w:rsidP="007D0B79">
      <w:pPr>
        <w:pStyle w:val="a3"/>
        <w:numPr>
          <w:ilvl w:val="0"/>
          <w:numId w:val="2"/>
        </w:numPr>
        <w:spacing w:after="0" w:line="240" w:lineRule="auto"/>
        <w:ind w:left="0" w:firstLine="709"/>
        <w:jc w:val="both"/>
        <w:rPr>
          <w:rFonts w:ascii="Times New Roman" w:hAnsi="Times New Roman" w:cs="Times New Roman"/>
          <w:sz w:val="28"/>
          <w:szCs w:val="28"/>
          <w:lang w:val="uk-UA"/>
        </w:rPr>
      </w:pPr>
      <w:r w:rsidRPr="00FF18E4">
        <w:rPr>
          <w:rFonts w:ascii="Times New Roman" w:hAnsi="Times New Roman" w:cs="Times New Roman"/>
          <w:sz w:val="28"/>
          <w:szCs w:val="28"/>
          <w:lang w:val="uk-UA"/>
        </w:rPr>
        <w:t>залучення банківських гарантій під забезпечення авансових платежів, виконання контрактів європейських банків першої категорії без грошового супроводу (можливо під гарантії НБУ) і з мінімальними ставками з обслуговування зазначених гарантій;</w:t>
      </w:r>
    </w:p>
    <w:p w:rsidR="007D0B79" w:rsidRPr="00FF18E4" w:rsidRDefault="007D0B79" w:rsidP="007D0B79">
      <w:pPr>
        <w:pStyle w:val="a3"/>
        <w:numPr>
          <w:ilvl w:val="0"/>
          <w:numId w:val="2"/>
        </w:numPr>
        <w:spacing w:after="0" w:line="240" w:lineRule="auto"/>
        <w:ind w:left="0" w:firstLine="709"/>
        <w:jc w:val="both"/>
        <w:rPr>
          <w:rFonts w:ascii="Times New Roman" w:hAnsi="Times New Roman" w:cs="Times New Roman"/>
          <w:sz w:val="28"/>
          <w:szCs w:val="28"/>
          <w:lang w:val="uk-UA"/>
        </w:rPr>
      </w:pPr>
      <w:r w:rsidRPr="00FF18E4">
        <w:rPr>
          <w:rFonts w:ascii="Times New Roman" w:hAnsi="Times New Roman" w:cs="Times New Roman"/>
          <w:sz w:val="28"/>
          <w:szCs w:val="28"/>
          <w:lang w:val="uk-UA"/>
        </w:rPr>
        <w:t xml:space="preserve">залучення кредитних ресурсів від світових фінансових інститутів по мінімальним відсотковим ставкам (до 3% річних) для </w:t>
      </w:r>
      <w:proofErr w:type="spellStart"/>
      <w:r w:rsidRPr="00FF18E4">
        <w:rPr>
          <w:rFonts w:ascii="Times New Roman" w:hAnsi="Times New Roman" w:cs="Times New Roman"/>
          <w:sz w:val="28"/>
          <w:szCs w:val="28"/>
          <w:lang w:val="uk-UA"/>
        </w:rPr>
        <w:t>експортноорієнтованих</w:t>
      </w:r>
      <w:proofErr w:type="spellEnd"/>
      <w:r w:rsidRPr="00FF18E4">
        <w:rPr>
          <w:rFonts w:ascii="Times New Roman" w:hAnsi="Times New Roman" w:cs="Times New Roman"/>
          <w:sz w:val="28"/>
          <w:szCs w:val="28"/>
          <w:lang w:val="uk-UA"/>
        </w:rPr>
        <w:t xml:space="preserve"> підприємств, що мають «авізо» з конкурсних торгів для закупівлі товарно-матеріальних цінностей для виконання зовнішньоекономічних контрактів.</w:t>
      </w:r>
    </w:p>
    <w:p w:rsidR="007D0B79" w:rsidRPr="00FF18E4" w:rsidRDefault="007D0B79" w:rsidP="007D0B79">
      <w:pPr>
        <w:spacing w:after="0" w:line="240" w:lineRule="auto"/>
        <w:ind w:firstLine="709"/>
        <w:jc w:val="both"/>
        <w:rPr>
          <w:rFonts w:ascii="Times New Roman" w:hAnsi="Times New Roman" w:cs="Times New Roman"/>
          <w:sz w:val="28"/>
          <w:szCs w:val="28"/>
          <w:lang w:val="uk-UA"/>
        </w:rPr>
      </w:pPr>
    </w:p>
    <w:p w:rsidR="007D0B79" w:rsidRPr="00FF18E4" w:rsidRDefault="007D0B79" w:rsidP="007D0B79">
      <w:pPr>
        <w:spacing w:after="0" w:line="240" w:lineRule="auto"/>
        <w:ind w:firstLine="709"/>
        <w:jc w:val="both"/>
        <w:rPr>
          <w:rFonts w:ascii="Times New Roman" w:hAnsi="Times New Roman" w:cs="Times New Roman"/>
          <w:sz w:val="28"/>
          <w:szCs w:val="28"/>
          <w:lang w:val="uk-UA"/>
        </w:rPr>
      </w:pPr>
      <w:r w:rsidRPr="00FF18E4">
        <w:rPr>
          <w:rFonts w:ascii="Times New Roman" w:hAnsi="Times New Roman" w:cs="Times New Roman"/>
          <w:b/>
          <w:sz w:val="28"/>
          <w:szCs w:val="28"/>
          <w:lang w:val="uk-UA"/>
        </w:rPr>
        <w:t>Щодо кредитування реального сектору економіки</w:t>
      </w:r>
    </w:p>
    <w:p w:rsidR="007D0B79" w:rsidRPr="00FF18E4" w:rsidRDefault="007D0B79" w:rsidP="007D0B79">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rPr>
      </w:pPr>
      <w:r w:rsidRPr="00FF18E4">
        <w:rPr>
          <w:rFonts w:ascii="Times New Roman" w:eastAsia="Calibri" w:hAnsi="Times New Roman" w:cs="Times New Roman"/>
          <w:color w:val="000000"/>
          <w:sz w:val="28"/>
          <w:szCs w:val="28"/>
          <w:lang w:val="uk-UA"/>
        </w:rPr>
        <w:t>Додатковим негативним наслідком для реального сектору економіки стала криза ринку банківського кредитування:</w:t>
      </w:r>
    </w:p>
    <w:p w:rsidR="007D0B79" w:rsidRPr="00FF18E4" w:rsidRDefault="007D0B79" w:rsidP="007D0B79">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rPr>
      </w:pPr>
      <w:r w:rsidRPr="00FF18E4">
        <w:rPr>
          <w:rFonts w:ascii="Times New Roman" w:eastAsia="Calibri" w:hAnsi="Times New Roman" w:cs="Times New Roman"/>
          <w:color w:val="000000"/>
          <w:sz w:val="28"/>
          <w:szCs w:val="28"/>
          <w:lang w:val="uk-UA"/>
        </w:rPr>
        <w:t>-  банківські установи інколи не в змозі надати необхідний розмір кредитних коштів;</w:t>
      </w:r>
    </w:p>
    <w:p w:rsidR="007D0B79" w:rsidRPr="00FF18E4" w:rsidRDefault="007D0B79" w:rsidP="007D0B79">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rPr>
      </w:pPr>
      <w:r w:rsidRPr="00FF18E4">
        <w:rPr>
          <w:rFonts w:ascii="Times New Roman" w:eastAsia="Calibri" w:hAnsi="Times New Roman" w:cs="Times New Roman"/>
          <w:color w:val="000000"/>
          <w:sz w:val="28"/>
          <w:szCs w:val="28"/>
          <w:lang w:val="uk-UA"/>
        </w:rPr>
        <w:t>-    відсоткові ставки за кредитами є занадто високими, що впливає на рентабельність виробництва;</w:t>
      </w:r>
    </w:p>
    <w:p w:rsidR="007D0B79" w:rsidRPr="00FF18E4" w:rsidRDefault="007D0B79" w:rsidP="007D0B79">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rPr>
      </w:pPr>
      <w:r w:rsidRPr="00FF18E4">
        <w:rPr>
          <w:rFonts w:ascii="Times New Roman" w:eastAsia="Calibri" w:hAnsi="Times New Roman" w:cs="Times New Roman"/>
          <w:color w:val="000000"/>
          <w:sz w:val="28"/>
          <w:szCs w:val="28"/>
          <w:lang w:val="uk-UA"/>
        </w:rPr>
        <w:t>- процедура оформлення документів та супроводження кредитування є занадто жорсткими та інколи не обґрунтованими.</w:t>
      </w:r>
    </w:p>
    <w:p w:rsidR="007D0B79" w:rsidRPr="00FF18E4" w:rsidRDefault="007D0B79" w:rsidP="007D0B79">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val="uk-UA"/>
        </w:rPr>
      </w:pPr>
      <w:r w:rsidRPr="00FF18E4">
        <w:rPr>
          <w:rFonts w:ascii="Times New Roman" w:eastAsia="Calibri" w:hAnsi="Times New Roman" w:cs="Times New Roman"/>
          <w:color w:val="000000"/>
          <w:sz w:val="28"/>
          <w:szCs w:val="28"/>
          <w:lang w:val="uk-UA"/>
        </w:rPr>
        <w:t>- значні коливання курсу гривні відносно інших валют підвищують ризики неналежного виконання зобов’язань боржника.</w:t>
      </w:r>
    </w:p>
    <w:p w:rsidR="007D0B79" w:rsidRPr="00FF18E4" w:rsidRDefault="007D0B79" w:rsidP="007D0B79">
      <w:pPr>
        <w:autoSpaceDE w:val="0"/>
        <w:spacing w:after="0" w:line="240" w:lineRule="auto"/>
        <w:ind w:firstLine="709"/>
        <w:jc w:val="both"/>
        <w:rPr>
          <w:rFonts w:ascii="Times New Roman" w:eastAsia="Calibri" w:hAnsi="Times New Roman" w:cs="Times New Roman"/>
          <w:bCs/>
          <w:sz w:val="28"/>
          <w:szCs w:val="28"/>
          <w:lang w:val="uk-UA" w:eastAsia="ar-SA"/>
        </w:rPr>
      </w:pPr>
      <w:r w:rsidRPr="00FF18E4">
        <w:rPr>
          <w:rFonts w:ascii="Times New Roman" w:eastAsia="Calibri" w:hAnsi="Times New Roman" w:cs="Times New Roman"/>
          <w:sz w:val="28"/>
          <w:szCs w:val="28"/>
          <w:lang w:val="uk-UA"/>
        </w:rPr>
        <w:t>З метою збереження промислового виробництва, конкурентоспроможності на світових ринках необхідно</w:t>
      </w:r>
      <w:r w:rsidRPr="00FF18E4">
        <w:rPr>
          <w:rFonts w:ascii="Times New Roman" w:eastAsia="Calibri" w:hAnsi="Times New Roman" w:cs="Times New Roman"/>
          <w:sz w:val="28"/>
          <w:szCs w:val="28"/>
          <w:lang w:val="uk-UA" w:eastAsia="ar-SA"/>
        </w:rPr>
        <w:t xml:space="preserve"> вирішення питання </w:t>
      </w:r>
      <w:r w:rsidRPr="00FF18E4">
        <w:rPr>
          <w:rFonts w:ascii="Times New Roman" w:eastAsia="Calibri" w:hAnsi="Times New Roman" w:cs="Times New Roman"/>
          <w:bCs/>
          <w:sz w:val="28"/>
          <w:szCs w:val="28"/>
          <w:lang w:val="uk-UA" w:eastAsia="ar-SA"/>
        </w:rPr>
        <w:t>зниження ставок за позиками, наданим підприємствам українськими банками до рівня не більш ніж 4-5%</w:t>
      </w:r>
      <w:r>
        <w:rPr>
          <w:rFonts w:ascii="Times New Roman" w:eastAsia="Calibri" w:hAnsi="Times New Roman" w:cs="Times New Roman"/>
          <w:bCs/>
          <w:sz w:val="28"/>
          <w:szCs w:val="28"/>
          <w:lang w:val="uk-UA" w:eastAsia="ar-SA"/>
        </w:rPr>
        <w:t xml:space="preserve"> в національній валюті, 1,5-2,0</w:t>
      </w:r>
      <w:r w:rsidRPr="00FF18E4">
        <w:rPr>
          <w:rFonts w:ascii="Times New Roman" w:eastAsia="Calibri" w:hAnsi="Times New Roman" w:cs="Times New Roman"/>
          <w:bCs/>
          <w:sz w:val="28"/>
          <w:szCs w:val="28"/>
          <w:lang w:val="uk-UA" w:eastAsia="ar-SA"/>
        </w:rPr>
        <w:t>% - в іноземній валюті (USD,EUR).</w:t>
      </w:r>
    </w:p>
    <w:p w:rsidR="007D0B79" w:rsidRPr="00FF18E4" w:rsidRDefault="007D0B79" w:rsidP="007D0B79">
      <w:pPr>
        <w:spacing w:after="0" w:line="240" w:lineRule="auto"/>
        <w:ind w:firstLine="709"/>
        <w:jc w:val="both"/>
        <w:rPr>
          <w:rFonts w:ascii="Times New Roman" w:hAnsi="Times New Roman" w:cs="Times New Roman"/>
          <w:sz w:val="28"/>
          <w:szCs w:val="28"/>
          <w:lang w:val="uk-UA"/>
        </w:rPr>
      </w:pPr>
    </w:p>
    <w:p w:rsidR="00CD2CCF" w:rsidRPr="007D0B79" w:rsidRDefault="007D0B79">
      <w:pPr>
        <w:rPr>
          <w:lang w:val="uk-UA"/>
        </w:rPr>
      </w:pPr>
    </w:p>
    <w:sectPr w:rsidR="00CD2CCF" w:rsidRPr="007D0B79" w:rsidSect="00494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5C0D"/>
    <w:multiLevelType w:val="hybridMultilevel"/>
    <w:tmpl w:val="2E084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FF5021"/>
    <w:multiLevelType w:val="hybridMultilevel"/>
    <w:tmpl w:val="9640C4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5D5CBF"/>
    <w:multiLevelType w:val="hybridMultilevel"/>
    <w:tmpl w:val="AC585F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04F39FA"/>
    <w:multiLevelType w:val="hybridMultilevel"/>
    <w:tmpl w:val="C3D68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686BF3"/>
    <w:multiLevelType w:val="hybridMultilevel"/>
    <w:tmpl w:val="4FBA258C"/>
    <w:lvl w:ilvl="0" w:tplc="99A4D176">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0B79"/>
    <w:rsid w:val="00494FE5"/>
    <w:rsid w:val="005F3131"/>
    <w:rsid w:val="007D0B79"/>
    <w:rsid w:val="00F31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B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B79"/>
    <w:pPr>
      <w:ind w:left="720"/>
      <w:contextualSpacing/>
    </w:pPr>
  </w:style>
  <w:style w:type="paragraph" w:styleId="a4">
    <w:name w:val="Normal (Web)"/>
    <w:basedOn w:val="a"/>
    <w:rsid w:val="007D0B79"/>
    <w:pPr>
      <w:spacing w:before="100" w:beforeAutospacing="1" w:after="142" w:line="288" w:lineRule="auto"/>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2179</Words>
  <Characters>12423</Characters>
  <Application>Microsoft Office Word</Application>
  <DocSecurity>0</DocSecurity>
  <Lines>103</Lines>
  <Paragraphs>29</Paragraphs>
  <ScaleCrop>false</ScaleCrop>
  <Company>DG Win&amp;Soft</Company>
  <LinksUpToDate>false</LinksUpToDate>
  <CharactersWithSpaces>14573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Zhurnalist2</dc:creator>
  <cp:lastModifiedBy>Zhurnalist2</cp:lastModifiedBy>
  <cp:revision>1</cp:revision>
  <dcterms:created xsi:type="dcterms:W3CDTF">2014-10-02T12:04:00Z</dcterms:created>
  <dcterms:modified xsi:type="dcterms:W3CDTF">2014-10-02T12:04:00Z</dcterms:modified>
</cp:coreProperties>
</file>