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4EE5D" w14:textId="47750C31" w:rsidR="00856746" w:rsidRPr="00856746" w:rsidRDefault="00856746" w:rsidP="00856746">
      <w:pPr>
        <w:pStyle w:val="a4"/>
        <w:jc w:val="both"/>
        <w:rPr>
          <w:rStyle w:val="a5"/>
          <w:rFonts w:ascii="Times New Roman" w:hAnsi="Times New Roman" w:cs="Times New Roman"/>
          <w:b w:val="0"/>
          <w:bCs w:val="0"/>
          <w:i/>
          <w:iCs/>
          <w:sz w:val="28"/>
          <w:szCs w:val="28"/>
          <w:lang w:val="uk-UA"/>
        </w:rPr>
      </w:pPr>
      <w:r w:rsidRPr="00856746">
        <w:rPr>
          <w:rStyle w:val="a5"/>
          <w:rFonts w:ascii="Times New Roman" w:hAnsi="Times New Roman" w:cs="Times New Roman"/>
          <w:b w:val="0"/>
          <w:bCs w:val="0"/>
          <w:i/>
          <w:iCs/>
          <w:sz w:val="28"/>
          <w:szCs w:val="28"/>
          <w:lang w:val="uk-UA"/>
        </w:rPr>
        <w:t>2</w:t>
      </w:r>
      <w:r w:rsidR="00EE5472">
        <w:rPr>
          <w:rStyle w:val="a5"/>
          <w:rFonts w:ascii="Times New Roman" w:hAnsi="Times New Roman" w:cs="Times New Roman"/>
          <w:b w:val="0"/>
          <w:bCs w:val="0"/>
          <w:i/>
          <w:iCs/>
          <w:sz w:val="28"/>
          <w:szCs w:val="28"/>
          <w:lang w:val="uk-UA"/>
        </w:rPr>
        <w:t>3</w:t>
      </w:r>
      <w:r w:rsidRPr="00856746">
        <w:rPr>
          <w:rStyle w:val="a5"/>
          <w:rFonts w:ascii="Times New Roman" w:hAnsi="Times New Roman" w:cs="Times New Roman"/>
          <w:b w:val="0"/>
          <w:bCs w:val="0"/>
          <w:i/>
          <w:iCs/>
          <w:sz w:val="28"/>
          <w:szCs w:val="28"/>
          <w:lang w:val="uk-UA"/>
        </w:rPr>
        <w:t xml:space="preserve"> березня 2022 року Адміністративна рада МОП 42 голосами «ЗА» (2 проти і 8 утрималося) ухвалила Резолюцію щодо російської агресії в Україні</w:t>
      </w:r>
    </w:p>
    <w:p w14:paraId="3152D8E2" w14:textId="394F1F3D" w:rsidR="00856746" w:rsidRPr="00EE5472" w:rsidRDefault="00856746" w:rsidP="00856746">
      <w:pPr>
        <w:pStyle w:val="a7"/>
        <w:jc w:val="center"/>
        <w:rPr>
          <w:rStyle w:val="a5"/>
          <w:rFonts w:ascii="Times New Roman" w:hAnsi="Times New Roman" w:cs="Times New Roman"/>
          <w:sz w:val="28"/>
          <w:szCs w:val="28"/>
          <w:lang w:val="uk-UA"/>
        </w:rPr>
      </w:pPr>
      <w:r w:rsidRPr="00EE5472">
        <w:rPr>
          <w:rStyle w:val="a5"/>
          <w:rFonts w:ascii="Times New Roman" w:hAnsi="Times New Roman" w:cs="Times New Roman"/>
          <w:sz w:val="28"/>
          <w:szCs w:val="28"/>
          <w:lang w:val="uk-UA"/>
        </w:rPr>
        <w:t>Резолюція</w:t>
      </w:r>
    </w:p>
    <w:p w14:paraId="5DB1DF93" w14:textId="6CCDE18D" w:rsidR="00B92345" w:rsidRPr="00EE5472" w:rsidRDefault="00856746" w:rsidP="00856746">
      <w:pPr>
        <w:pStyle w:val="a7"/>
        <w:jc w:val="center"/>
        <w:rPr>
          <w:rFonts w:ascii="Times New Roman" w:hAnsi="Times New Roman" w:cs="Times New Roman"/>
          <w:sz w:val="28"/>
          <w:szCs w:val="28"/>
          <w:lang w:val="uk-UA"/>
        </w:rPr>
      </w:pPr>
      <w:r w:rsidRPr="00EE5472">
        <w:rPr>
          <w:rStyle w:val="a5"/>
          <w:rFonts w:ascii="Times New Roman" w:hAnsi="Times New Roman" w:cs="Times New Roman"/>
          <w:sz w:val="28"/>
          <w:szCs w:val="28"/>
          <w:lang w:val="uk-UA"/>
        </w:rPr>
        <w:t xml:space="preserve">щодо </w:t>
      </w:r>
      <w:r w:rsidR="00B92345" w:rsidRPr="00EE5472">
        <w:rPr>
          <w:rStyle w:val="a5"/>
          <w:rFonts w:ascii="Times New Roman" w:hAnsi="Times New Roman" w:cs="Times New Roman"/>
          <w:sz w:val="28"/>
          <w:szCs w:val="28"/>
          <w:lang w:val="uk-UA"/>
        </w:rPr>
        <w:t>Агресія Російської Федерації проти України з позиції Міжнародної організації праці (МОП)</w:t>
      </w:r>
    </w:p>
    <w:p w14:paraId="6B9D6037" w14:textId="690523F0" w:rsidR="00B92345" w:rsidRPr="00B92345" w:rsidRDefault="00B92345" w:rsidP="00CD7E45">
      <w:pPr>
        <w:pStyle w:val="a4"/>
        <w:jc w:val="center"/>
        <w:rPr>
          <w:rFonts w:ascii="Times New Roman" w:hAnsi="Times New Roman" w:cs="Times New Roman"/>
          <w:sz w:val="28"/>
          <w:szCs w:val="28"/>
        </w:rPr>
      </w:pPr>
      <w:r w:rsidRPr="00B92345">
        <w:rPr>
          <w:rFonts w:ascii="Times New Roman" w:hAnsi="Times New Roman" w:cs="Times New Roman"/>
          <w:sz w:val="28"/>
          <w:szCs w:val="28"/>
        </w:rPr>
        <w:t>(2</w:t>
      </w:r>
      <w:r w:rsidR="00EE5472">
        <w:rPr>
          <w:rFonts w:ascii="Times New Roman" w:hAnsi="Times New Roman" w:cs="Times New Roman"/>
          <w:sz w:val="28"/>
          <w:szCs w:val="28"/>
          <w:lang w:val="uk-UA"/>
        </w:rPr>
        <w:t>3</w:t>
      </w:r>
      <w:r w:rsidRPr="00B92345">
        <w:rPr>
          <w:rFonts w:ascii="Times New Roman" w:hAnsi="Times New Roman" w:cs="Times New Roman"/>
          <w:sz w:val="28"/>
          <w:szCs w:val="28"/>
        </w:rPr>
        <w:t xml:space="preserve"> березня 2022 року)</w:t>
      </w:r>
    </w:p>
    <w:p w14:paraId="62765C09" w14:textId="77777777" w:rsidR="00B92345" w:rsidRPr="00B92345" w:rsidRDefault="00B92345" w:rsidP="00CD7E45">
      <w:pPr>
        <w:pStyle w:val="a4"/>
        <w:jc w:val="both"/>
        <w:rPr>
          <w:rFonts w:ascii="Times New Roman" w:hAnsi="Times New Roman" w:cs="Times New Roman"/>
          <w:sz w:val="28"/>
          <w:szCs w:val="28"/>
        </w:rPr>
      </w:pPr>
      <w:r w:rsidRPr="00B92345">
        <w:rPr>
          <w:rFonts w:ascii="Times New Roman" w:hAnsi="Times New Roman" w:cs="Times New Roman"/>
          <w:sz w:val="28"/>
          <w:szCs w:val="28"/>
        </w:rPr>
        <w:t>Адміністративна рада Міжнародного бюро праці,</w:t>
      </w:r>
    </w:p>
    <w:p w14:paraId="62F5C0B1" w14:textId="77777777" w:rsidR="00B92345" w:rsidRPr="00B92345" w:rsidRDefault="00B92345" w:rsidP="00CD7E45">
      <w:pPr>
        <w:pStyle w:val="a4"/>
        <w:jc w:val="both"/>
        <w:rPr>
          <w:rFonts w:ascii="Times New Roman" w:hAnsi="Times New Roman" w:cs="Times New Roman"/>
          <w:sz w:val="28"/>
          <w:szCs w:val="28"/>
        </w:rPr>
      </w:pPr>
      <w:r w:rsidRPr="00B92345">
        <w:rPr>
          <w:rStyle w:val="a6"/>
          <w:rFonts w:ascii="Times New Roman" w:hAnsi="Times New Roman" w:cs="Times New Roman"/>
          <w:sz w:val="28"/>
          <w:szCs w:val="28"/>
          <w:u w:val="single"/>
        </w:rPr>
        <w:t>Посилаючись</w:t>
      </w:r>
      <w:r w:rsidRPr="00B92345">
        <w:rPr>
          <w:rFonts w:ascii="Times New Roman" w:hAnsi="Times New Roman" w:cs="Times New Roman"/>
          <w:sz w:val="28"/>
          <w:szCs w:val="28"/>
        </w:rPr>
        <w:t xml:space="preserve"> на ухвалену 2 березня 2022 року резолюцію Генеральної Асамблеї ООН (A/RES/ES-11/1) «Агресія проти України» та ухвалену 4 березня 2022 року резолюцію Ради ООН з прав людини (A/HRC/49/L.1) про ситуацію з правами людини в Україні, яка виникла внаслідок агресії Російської Федерації;</w:t>
      </w:r>
    </w:p>
    <w:p w14:paraId="340E82D6" w14:textId="77777777" w:rsidR="00B92345" w:rsidRPr="00B92345" w:rsidRDefault="00B92345" w:rsidP="00CD7E45">
      <w:pPr>
        <w:pStyle w:val="a4"/>
        <w:jc w:val="both"/>
        <w:rPr>
          <w:rFonts w:ascii="Times New Roman" w:hAnsi="Times New Roman" w:cs="Times New Roman"/>
          <w:sz w:val="28"/>
          <w:szCs w:val="28"/>
        </w:rPr>
      </w:pPr>
      <w:r w:rsidRPr="00B92345">
        <w:rPr>
          <w:rStyle w:val="a6"/>
          <w:rFonts w:ascii="Times New Roman" w:hAnsi="Times New Roman" w:cs="Times New Roman"/>
          <w:sz w:val="28"/>
          <w:szCs w:val="28"/>
          <w:u w:val="single"/>
        </w:rPr>
        <w:t>Вітаючи</w:t>
      </w:r>
      <w:r w:rsidRPr="00B92345">
        <w:rPr>
          <w:rFonts w:ascii="Times New Roman" w:hAnsi="Times New Roman" w:cs="Times New Roman"/>
          <w:sz w:val="28"/>
          <w:szCs w:val="28"/>
          <w:u w:val="single"/>
        </w:rPr>
        <w:t xml:space="preserve"> </w:t>
      </w:r>
      <w:r w:rsidRPr="00B92345">
        <w:rPr>
          <w:rFonts w:ascii="Times New Roman" w:hAnsi="Times New Roman" w:cs="Times New Roman"/>
          <w:sz w:val="28"/>
          <w:szCs w:val="28"/>
        </w:rPr>
        <w:t>створення Комісії з розслідування відповідно до вищезгаданої резолюції Ради ООН з прав людини;</w:t>
      </w:r>
    </w:p>
    <w:p w14:paraId="2CEC96EA" w14:textId="7AF6C77A" w:rsidR="00B92345" w:rsidRPr="00B92345" w:rsidRDefault="00B92345" w:rsidP="00CD7E45">
      <w:pPr>
        <w:pStyle w:val="a4"/>
        <w:jc w:val="both"/>
        <w:rPr>
          <w:rFonts w:ascii="Times New Roman" w:hAnsi="Times New Roman" w:cs="Times New Roman"/>
          <w:sz w:val="28"/>
          <w:szCs w:val="28"/>
        </w:rPr>
      </w:pPr>
      <w:r w:rsidRPr="00B92345">
        <w:rPr>
          <w:rStyle w:val="a6"/>
          <w:rFonts w:ascii="Times New Roman" w:hAnsi="Times New Roman" w:cs="Times New Roman"/>
          <w:sz w:val="28"/>
          <w:szCs w:val="28"/>
          <w:u w:val="single"/>
        </w:rPr>
        <w:t>Вітаючи</w:t>
      </w:r>
      <w:r w:rsidRPr="00B92345">
        <w:rPr>
          <w:rFonts w:ascii="Times New Roman" w:hAnsi="Times New Roman" w:cs="Times New Roman"/>
          <w:sz w:val="28"/>
          <w:szCs w:val="28"/>
        </w:rPr>
        <w:t xml:space="preserve"> юридично зобов’язуючу ухвалу Міжнародного суду ООН про тимчасові заходи, яка наказує Російській Федерації негайно призупинити військову операцію, розпочату нею 24 лютого 2022 року на території України;</w:t>
      </w:r>
    </w:p>
    <w:p w14:paraId="0B6665EE" w14:textId="77777777" w:rsidR="00B92345" w:rsidRPr="00B92345" w:rsidRDefault="00B92345" w:rsidP="00CD7E45">
      <w:pPr>
        <w:pStyle w:val="a4"/>
        <w:jc w:val="both"/>
        <w:rPr>
          <w:rFonts w:ascii="Times New Roman" w:hAnsi="Times New Roman" w:cs="Times New Roman"/>
          <w:sz w:val="28"/>
          <w:szCs w:val="28"/>
        </w:rPr>
      </w:pPr>
      <w:r w:rsidRPr="00B92345">
        <w:rPr>
          <w:rStyle w:val="a6"/>
          <w:rFonts w:ascii="Times New Roman" w:hAnsi="Times New Roman" w:cs="Times New Roman"/>
          <w:sz w:val="28"/>
          <w:szCs w:val="28"/>
          <w:u w:val="single"/>
        </w:rPr>
        <w:t>Урочисто підтверджуючи</w:t>
      </w:r>
      <w:r w:rsidRPr="00B92345">
        <w:rPr>
          <w:rFonts w:ascii="Times New Roman" w:hAnsi="Times New Roman" w:cs="Times New Roman"/>
          <w:sz w:val="28"/>
          <w:szCs w:val="28"/>
        </w:rPr>
        <w:t xml:space="preserve"> закріплений у Статуті МОП принцип, згідно з яким загальний та міцний мир може бути встановлений лише в тому випадку, якщо він ґрунтується на соціальній справедливості;</w:t>
      </w:r>
    </w:p>
    <w:p w14:paraId="27519815" w14:textId="0F7891EE" w:rsidR="00B92345" w:rsidRPr="00B92345" w:rsidRDefault="00B92345" w:rsidP="00CD7E45">
      <w:pPr>
        <w:pStyle w:val="a4"/>
        <w:jc w:val="both"/>
        <w:rPr>
          <w:rFonts w:ascii="Times New Roman" w:hAnsi="Times New Roman" w:cs="Times New Roman"/>
          <w:sz w:val="28"/>
          <w:szCs w:val="28"/>
        </w:rPr>
      </w:pPr>
      <w:r w:rsidRPr="00B92345">
        <w:rPr>
          <w:rStyle w:val="a6"/>
          <w:rFonts w:ascii="Times New Roman" w:hAnsi="Times New Roman" w:cs="Times New Roman"/>
          <w:sz w:val="28"/>
          <w:szCs w:val="28"/>
          <w:u w:val="single"/>
        </w:rPr>
        <w:t>Нагадуючи</w:t>
      </w:r>
      <w:r w:rsidRPr="00B92345">
        <w:rPr>
          <w:rFonts w:ascii="Times New Roman" w:hAnsi="Times New Roman" w:cs="Times New Roman"/>
          <w:sz w:val="28"/>
          <w:szCs w:val="28"/>
          <w:u w:val="single"/>
        </w:rPr>
        <w:t>,</w:t>
      </w:r>
      <w:r w:rsidRPr="00B92345">
        <w:rPr>
          <w:rFonts w:ascii="Times New Roman" w:hAnsi="Times New Roman" w:cs="Times New Roman"/>
          <w:sz w:val="28"/>
          <w:szCs w:val="28"/>
        </w:rPr>
        <w:t xml:space="preserve"> що у Декларації століття про майбутнє сфери праці було зазначено, «що досвід минулого століття підтвердив, що постійні та узгоджені дії урядів та представників роботодавців та трудящих є необхідною умовою досягнення соціальної справедливості, демократії та сприяння загальному та міцному миру»;</w:t>
      </w:r>
    </w:p>
    <w:p w14:paraId="51A10454" w14:textId="1F8303BF" w:rsidR="00B92345" w:rsidRPr="00B92345" w:rsidRDefault="00B92345" w:rsidP="00CD7E45">
      <w:pPr>
        <w:pStyle w:val="a4"/>
        <w:jc w:val="both"/>
        <w:rPr>
          <w:rFonts w:ascii="Times New Roman" w:hAnsi="Times New Roman" w:cs="Times New Roman"/>
          <w:sz w:val="28"/>
          <w:szCs w:val="28"/>
        </w:rPr>
      </w:pPr>
      <w:r w:rsidRPr="00711F79">
        <w:rPr>
          <w:rStyle w:val="a6"/>
          <w:rFonts w:ascii="Times New Roman" w:hAnsi="Times New Roman" w:cs="Times New Roman"/>
          <w:sz w:val="28"/>
          <w:szCs w:val="28"/>
          <w:u w:val="single"/>
        </w:rPr>
        <w:t>Посилаючись</w:t>
      </w:r>
      <w:r w:rsidRPr="00B92345">
        <w:rPr>
          <w:rFonts w:ascii="Times New Roman" w:hAnsi="Times New Roman" w:cs="Times New Roman"/>
          <w:sz w:val="28"/>
          <w:szCs w:val="28"/>
        </w:rPr>
        <w:t xml:space="preserve"> на Рекомендацію про зайнятість та гідну працю в інтересах миру та стійкості 2017 року (№ 205), насамперед щодо врахування довгострокового впливу та наслідків конфліктів для бідності та розвитку, прав та гідності людини та праці, гідної праці та стійких підприємств;</w:t>
      </w:r>
    </w:p>
    <w:p w14:paraId="292FEFD2" w14:textId="77777777" w:rsidR="00B92345" w:rsidRPr="00B92345" w:rsidRDefault="00B92345" w:rsidP="00CD7E45">
      <w:pPr>
        <w:pStyle w:val="a4"/>
        <w:jc w:val="both"/>
        <w:rPr>
          <w:rFonts w:ascii="Times New Roman" w:hAnsi="Times New Roman" w:cs="Times New Roman"/>
          <w:sz w:val="28"/>
          <w:szCs w:val="28"/>
        </w:rPr>
      </w:pPr>
      <w:r w:rsidRPr="00711F79">
        <w:rPr>
          <w:rStyle w:val="a6"/>
          <w:rFonts w:ascii="Times New Roman" w:hAnsi="Times New Roman" w:cs="Times New Roman"/>
          <w:sz w:val="28"/>
          <w:szCs w:val="28"/>
          <w:u w:val="single"/>
        </w:rPr>
        <w:t>Нагадуючи</w:t>
      </w:r>
      <w:r w:rsidRPr="00B92345">
        <w:rPr>
          <w:rStyle w:val="a6"/>
          <w:rFonts w:ascii="Times New Roman" w:hAnsi="Times New Roman" w:cs="Times New Roman"/>
          <w:sz w:val="28"/>
          <w:szCs w:val="28"/>
        </w:rPr>
        <w:t xml:space="preserve"> </w:t>
      </w:r>
      <w:r w:rsidRPr="00B92345">
        <w:rPr>
          <w:rFonts w:ascii="Times New Roman" w:hAnsi="Times New Roman" w:cs="Times New Roman"/>
          <w:sz w:val="28"/>
          <w:szCs w:val="28"/>
        </w:rPr>
        <w:t>також, що у Декларації століття було визнано, що бідність, нерівність і несправедливість, конфлікти, лиха та інші надзвичайні гуманітарні ситуації у багатьох частинах світу становлять загрозу для економічного і соціального прогресу та забезпечення загального процвітання та гідної праці для всіх;</w:t>
      </w:r>
    </w:p>
    <w:p w14:paraId="192837C4" w14:textId="77777777" w:rsidR="00B92345" w:rsidRPr="00B92345" w:rsidRDefault="00B92345" w:rsidP="00CD7E45">
      <w:pPr>
        <w:pStyle w:val="a4"/>
        <w:jc w:val="both"/>
        <w:rPr>
          <w:rFonts w:ascii="Times New Roman" w:hAnsi="Times New Roman" w:cs="Times New Roman"/>
          <w:sz w:val="28"/>
          <w:szCs w:val="28"/>
        </w:rPr>
      </w:pPr>
      <w:r w:rsidRPr="00711F79">
        <w:rPr>
          <w:rStyle w:val="a6"/>
          <w:rFonts w:ascii="Times New Roman" w:hAnsi="Times New Roman" w:cs="Times New Roman"/>
          <w:sz w:val="28"/>
          <w:szCs w:val="28"/>
          <w:u w:val="single"/>
        </w:rPr>
        <w:lastRenderedPageBreak/>
        <w:t>Схвалюючи</w:t>
      </w:r>
      <w:r w:rsidRPr="00711F79">
        <w:rPr>
          <w:rFonts w:ascii="Times New Roman" w:hAnsi="Times New Roman" w:cs="Times New Roman"/>
          <w:sz w:val="28"/>
          <w:szCs w:val="28"/>
          <w:u w:val="single"/>
        </w:rPr>
        <w:t xml:space="preserve"> з</w:t>
      </w:r>
      <w:r w:rsidRPr="00B92345">
        <w:rPr>
          <w:rFonts w:ascii="Times New Roman" w:hAnsi="Times New Roman" w:cs="Times New Roman"/>
          <w:sz w:val="28"/>
          <w:szCs w:val="28"/>
        </w:rPr>
        <w:t>аяву Генерального директора МОП від 3 березня 2022 року, в якій він підтвердив, що агресія Російської Федерації проти України є грубим зневажанням місії Організації щодо сприяння миру через соціальну справедливість, і що серед її перших жертв будуть трудящі;</w:t>
      </w:r>
    </w:p>
    <w:p w14:paraId="38FEB4C9" w14:textId="5B79DED2" w:rsidR="00B92345" w:rsidRPr="00B92345" w:rsidRDefault="00B92345" w:rsidP="00CD7E45">
      <w:pPr>
        <w:pStyle w:val="a4"/>
        <w:jc w:val="both"/>
        <w:rPr>
          <w:rFonts w:ascii="Times New Roman" w:hAnsi="Times New Roman" w:cs="Times New Roman"/>
          <w:sz w:val="28"/>
          <w:szCs w:val="28"/>
        </w:rPr>
      </w:pPr>
      <w:r w:rsidRPr="00711F79">
        <w:rPr>
          <w:rStyle w:val="a6"/>
          <w:rFonts w:ascii="Times New Roman" w:hAnsi="Times New Roman" w:cs="Times New Roman"/>
          <w:sz w:val="28"/>
          <w:szCs w:val="28"/>
          <w:u w:val="single"/>
        </w:rPr>
        <w:t>Висловлюючи</w:t>
      </w:r>
      <w:r w:rsidRPr="00711F79">
        <w:rPr>
          <w:rFonts w:ascii="Times New Roman" w:hAnsi="Times New Roman" w:cs="Times New Roman"/>
          <w:sz w:val="28"/>
          <w:szCs w:val="28"/>
          <w:u w:val="single"/>
        </w:rPr>
        <w:t xml:space="preserve"> </w:t>
      </w:r>
      <w:r w:rsidRPr="00B92345">
        <w:rPr>
          <w:rFonts w:ascii="Times New Roman" w:hAnsi="Times New Roman" w:cs="Times New Roman"/>
          <w:sz w:val="28"/>
          <w:szCs w:val="28"/>
        </w:rPr>
        <w:t>серйозне занепокоєння повідомленнями про жертви серед цивільного населення та напади на цивільні об’єкти, а також тяжкими наслідками для трудящих та роботодавців, які ризикують своїм життям заради продовження роботи та діяльності, у тому числі під час нападів на лікарні, школи, транспорт, підприємства та атомні електростанції, що ще більше посилюється відсутністю гуманітарного доступу;</w:t>
      </w:r>
    </w:p>
    <w:p w14:paraId="6EC474C2" w14:textId="6D661798" w:rsidR="00B92345" w:rsidRPr="00B92345" w:rsidRDefault="00B92345" w:rsidP="00CD7E45">
      <w:pPr>
        <w:pStyle w:val="a4"/>
        <w:jc w:val="both"/>
        <w:rPr>
          <w:rFonts w:ascii="Times New Roman" w:hAnsi="Times New Roman" w:cs="Times New Roman"/>
          <w:sz w:val="28"/>
          <w:szCs w:val="28"/>
        </w:rPr>
      </w:pPr>
      <w:r w:rsidRPr="00711F79">
        <w:rPr>
          <w:rStyle w:val="a6"/>
          <w:rFonts w:ascii="Times New Roman" w:hAnsi="Times New Roman" w:cs="Times New Roman"/>
          <w:sz w:val="28"/>
          <w:szCs w:val="28"/>
          <w:u w:val="single"/>
        </w:rPr>
        <w:t>Висловлюючи</w:t>
      </w:r>
      <w:r w:rsidRPr="00B92345">
        <w:rPr>
          <w:rStyle w:val="a6"/>
          <w:rFonts w:ascii="Times New Roman" w:hAnsi="Times New Roman" w:cs="Times New Roman"/>
          <w:sz w:val="28"/>
          <w:szCs w:val="28"/>
        </w:rPr>
        <w:t xml:space="preserve"> </w:t>
      </w:r>
      <w:r w:rsidRPr="00B92345">
        <w:rPr>
          <w:rFonts w:ascii="Times New Roman" w:hAnsi="Times New Roman" w:cs="Times New Roman"/>
          <w:sz w:val="28"/>
          <w:szCs w:val="28"/>
        </w:rPr>
        <w:t>також серйозне занепокоєння з приводу руйнівного впливу та трагічних наслідків агресії на безпеку та засоби для існування роботодавців, трудящих та їхніх сімей в Україні, а також щодо довгострокового згубного впливу на ринок праці та економіку України, спричиненого насильницьким переміщенням робочої сили та руйнуванням найважливіших об’єктів цивільної інфраструктури та шкіл;</w:t>
      </w:r>
    </w:p>
    <w:p w14:paraId="45496B08" w14:textId="00A42559" w:rsidR="00B92345" w:rsidRPr="00B92345" w:rsidRDefault="00B92345" w:rsidP="00CD7E45">
      <w:pPr>
        <w:pStyle w:val="a4"/>
        <w:jc w:val="both"/>
        <w:rPr>
          <w:rFonts w:ascii="Times New Roman" w:hAnsi="Times New Roman" w:cs="Times New Roman"/>
          <w:sz w:val="28"/>
          <w:szCs w:val="28"/>
        </w:rPr>
      </w:pPr>
      <w:r w:rsidRPr="00711F79">
        <w:rPr>
          <w:rStyle w:val="a6"/>
          <w:rFonts w:ascii="Times New Roman" w:hAnsi="Times New Roman" w:cs="Times New Roman"/>
          <w:sz w:val="28"/>
          <w:szCs w:val="28"/>
          <w:u w:val="single"/>
        </w:rPr>
        <w:t>Визнаючи</w:t>
      </w:r>
      <w:r w:rsidRPr="00711F79">
        <w:rPr>
          <w:rFonts w:ascii="Times New Roman" w:hAnsi="Times New Roman" w:cs="Times New Roman"/>
          <w:sz w:val="28"/>
          <w:szCs w:val="28"/>
          <w:u w:val="single"/>
        </w:rPr>
        <w:t xml:space="preserve"> </w:t>
      </w:r>
      <w:r w:rsidRPr="00B92345">
        <w:rPr>
          <w:rFonts w:ascii="Times New Roman" w:hAnsi="Times New Roman" w:cs="Times New Roman"/>
          <w:sz w:val="28"/>
          <w:szCs w:val="28"/>
        </w:rPr>
        <w:t>серйозний вплив на здатність роботодавців в Україні забезпечити гідну роботу та стійкість своїх підприємств та висловлюючи вдячність роботодавцям за їх постійні зусилля з волонтерства;</w:t>
      </w:r>
    </w:p>
    <w:p w14:paraId="73489739" w14:textId="34397603" w:rsidR="00B92345" w:rsidRPr="00B92345" w:rsidRDefault="00B92345" w:rsidP="00CD7E45">
      <w:pPr>
        <w:pStyle w:val="a4"/>
        <w:jc w:val="both"/>
        <w:rPr>
          <w:rFonts w:ascii="Times New Roman" w:hAnsi="Times New Roman" w:cs="Times New Roman"/>
          <w:sz w:val="28"/>
          <w:szCs w:val="28"/>
        </w:rPr>
      </w:pPr>
      <w:r w:rsidRPr="00711F79">
        <w:rPr>
          <w:rStyle w:val="a6"/>
          <w:rFonts w:ascii="Times New Roman" w:hAnsi="Times New Roman" w:cs="Times New Roman"/>
          <w:sz w:val="28"/>
          <w:szCs w:val="28"/>
          <w:u w:val="single"/>
        </w:rPr>
        <w:t xml:space="preserve">Висловлюючи </w:t>
      </w:r>
      <w:r w:rsidRPr="00B92345">
        <w:rPr>
          <w:rFonts w:ascii="Times New Roman" w:hAnsi="Times New Roman" w:cs="Times New Roman"/>
          <w:sz w:val="28"/>
          <w:szCs w:val="28"/>
        </w:rPr>
        <w:t>вдячність профспілкам та групам громадянського суспільства за їх щедру та масштабну підтримку та волонтерські зусилля з надання допомоги нужденним;</w:t>
      </w:r>
    </w:p>
    <w:p w14:paraId="6A00E17E" w14:textId="1B713127" w:rsidR="00B92345" w:rsidRPr="00B92345" w:rsidRDefault="00B92345" w:rsidP="00CD7E45">
      <w:pPr>
        <w:pStyle w:val="a4"/>
        <w:jc w:val="both"/>
        <w:rPr>
          <w:rFonts w:ascii="Times New Roman" w:hAnsi="Times New Roman" w:cs="Times New Roman"/>
          <w:sz w:val="28"/>
          <w:szCs w:val="28"/>
        </w:rPr>
      </w:pPr>
      <w:r w:rsidRPr="00711F79">
        <w:rPr>
          <w:rStyle w:val="a6"/>
          <w:rFonts w:ascii="Times New Roman" w:hAnsi="Times New Roman" w:cs="Times New Roman"/>
          <w:sz w:val="28"/>
          <w:szCs w:val="28"/>
          <w:u w:val="single"/>
        </w:rPr>
        <w:t>Висловлюючи</w:t>
      </w:r>
      <w:r w:rsidRPr="00B92345">
        <w:rPr>
          <w:rFonts w:ascii="Times New Roman" w:hAnsi="Times New Roman" w:cs="Times New Roman"/>
          <w:sz w:val="28"/>
          <w:szCs w:val="28"/>
        </w:rPr>
        <w:t xml:space="preserve"> свою непохитну підтримку тристороннім учасникам в Україні – трудящим, роботодавцям та демократично обраному уряду – у найважчі часи;</w:t>
      </w:r>
    </w:p>
    <w:p w14:paraId="3ED783A1" w14:textId="77777777" w:rsidR="00B92345" w:rsidRPr="00B92345" w:rsidRDefault="00B92345" w:rsidP="00CD7E45">
      <w:pPr>
        <w:pStyle w:val="a4"/>
        <w:jc w:val="both"/>
        <w:rPr>
          <w:rFonts w:ascii="Times New Roman" w:hAnsi="Times New Roman" w:cs="Times New Roman"/>
          <w:sz w:val="28"/>
          <w:szCs w:val="28"/>
        </w:rPr>
      </w:pPr>
      <w:r w:rsidRPr="00711F79">
        <w:rPr>
          <w:rStyle w:val="a6"/>
          <w:rFonts w:ascii="Times New Roman" w:hAnsi="Times New Roman" w:cs="Times New Roman"/>
          <w:sz w:val="28"/>
          <w:szCs w:val="28"/>
          <w:u w:val="single"/>
        </w:rPr>
        <w:t>Висловлюючи</w:t>
      </w:r>
      <w:r w:rsidRPr="00B92345">
        <w:rPr>
          <w:rStyle w:val="a6"/>
          <w:rFonts w:ascii="Times New Roman" w:hAnsi="Times New Roman" w:cs="Times New Roman"/>
          <w:sz w:val="28"/>
          <w:szCs w:val="28"/>
        </w:rPr>
        <w:t xml:space="preserve"> </w:t>
      </w:r>
      <w:r w:rsidRPr="00B92345">
        <w:rPr>
          <w:rFonts w:ascii="Times New Roman" w:hAnsi="Times New Roman" w:cs="Times New Roman"/>
          <w:sz w:val="28"/>
          <w:szCs w:val="28"/>
        </w:rPr>
        <w:t>жаль з приводу впливу на співробітників МОП в Україні та їхню роботу з реалізації Країнової програми гідної праці та програм співпраці з метою розвитку;</w:t>
      </w:r>
    </w:p>
    <w:p w14:paraId="219FF713" w14:textId="60775EE6" w:rsidR="00B92345" w:rsidRPr="00B92345" w:rsidRDefault="00B92345" w:rsidP="00CD7E45">
      <w:pPr>
        <w:pStyle w:val="a4"/>
        <w:jc w:val="both"/>
        <w:rPr>
          <w:rFonts w:ascii="Times New Roman" w:hAnsi="Times New Roman" w:cs="Times New Roman"/>
          <w:sz w:val="28"/>
          <w:szCs w:val="28"/>
        </w:rPr>
      </w:pPr>
      <w:r w:rsidRPr="00B92345">
        <w:rPr>
          <w:rStyle w:val="a6"/>
          <w:rFonts w:ascii="Times New Roman" w:hAnsi="Times New Roman" w:cs="Times New Roman"/>
          <w:sz w:val="28"/>
          <w:szCs w:val="28"/>
        </w:rPr>
        <w:t> </w:t>
      </w:r>
      <w:r w:rsidRPr="00711F79">
        <w:rPr>
          <w:rStyle w:val="a6"/>
          <w:rFonts w:ascii="Times New Roman" w:hAnsi="Times New Roman" w:cs="Times New Roman"/>
          <w:sz w:val="28"/>
          <w:szCs w:val="28"/>
          <w:u w:val="single"/>
        </w:rPr>
        <w:t>Визнаючи</w:t>
      </w:r>
      <w:r w:rsidRPr="00B92345">
        <w:rPr>
          <w:rFonts w:ascii="Times New Roman" w:hAnsi="Times New Roman" w:cs="Times New Roman"/>
          <w:sz w:val="28"/>
          <w:szCs w:val="28"/>
        </w:rPr>
        <w:t xml:space="preserve"> величезні масштаби внутрішньо переміщених осіб та біженців, переважно жінок, дітей та людей похилого віку, змушених залишити свої будинки, робочі місця, підприємства, громади та країни у пошуках безпеки, що призвело до гуманітарної катастрофи, яка вплинула на сусідні з Україною країни та інші країни світу;</w:t>
      </w:r>
    </w:p>
    <w:p w14:paraId="31D8559A" w14:textId="5E8088D0" w:rsidR="00B92345" w:rsidRPr="00B92345" w:rsidRDefault="00B92345" w:rsidP="00CD7E45">
      <w:pPr>
        <w:pStyle w:val="a4"/>
        <w:jc w:val="both"/>
        <w:rPr>
          <w:rFonts w:ascii="Times New Roman" w:hAnsi="Times New Roman" w:cs="Times New Roman"/>
          <w:sz w:val="28"/>
          <w:szCs w:val="28"/>
        </w:rPr>
      </w:pPr>
      <w:r w:rsidRPr="00711F79">
        <w:rPr>
          <w:rStyle w:val="a6"/>
          <w:rFonts w:ascii="Times New Roman" w:hAnsi="Times New Roman" w:cs="Times New Roman"/>
          <w:sz w:val="28"/>
          <w:szCs w:val="28"/>
          <w:u w:val="single"/>
        </w:rPr>
        <w:t>Висловлюючи</w:t>
      </w:r>
      <w:r w:rsidRPr="00B92345">
        <w:rPr>
          <w:rStyle w:val="a6"/>
          <w:rFonts w:ascii="Times New Roman" w:hAnsi="Times New Roman" w:cs="Times New Roman"/>
          <w:sz w:val="28"/>
          <w:szCs w:val="28"/>
        </w:rPr>
        <w:t xml:space="preserve"> </w:t>
      </w:r>
      <w:r w:rsidRPr="00B92345">
        <w:rPr>
          <w:rFonts w:ascii="Times New Roman" w:hAnsi="Times New Roman" w:cs="Times New Roman"/>
          <w:sz w:val="28"/>
          <w:szCs w:val="28"/>
        </w:rPr>
        <w:t>сильне занепокоєння щодо потенційного впливу цієї агресії на посилення глобальної продовольчої та енергетичної незахищеності, зі зростанням цін на продовольство та енергоносії та ризиками збільшення бідності та нерівності у кількох регіонах світу;</w:t>
      </w:r>
    </w:p>
    <w:p w14:paraId="5358B648" w14:textId="77777777" w:rsidR="00B92345" w:rsidRPr="00B92345" w:rsidRDefault="00B92345" w:rsidP="00CD7E45">
      <w:pPr>
        <w:pStyle w:val="a4"/>
        <w:jc w:val="both"/>
        <w:rPr>
          <w:rFonts w:ascii="Times New Roman" w:hAnsi="Times New Roman" w:cs="Times New Roman"/>
          <w:sz w:val="28"/>
          <w:szCs w:val="28"/>
        </w:rPr>
      </w:pPr>
      <w:r w:rsidRPr="00711F79">
        <w:rPr>
          <w:rStyle w:val="a6"/>
          <w:rFonts w:ascii="Times New Roman" w:hAnsi="Times New Roman" w:cs="Times New Roman"/>
          <w:sz w:val="28"/>
          <w:szCs w:val="28"/>
          <w:u w:val="single"/>
        </w:rPr>
        <w:lastRenderedPageBreak/>
        <w:t>Заявляє</w:t>
      </w:r>
      <w:r w:rsidRPr="00711F79">
        <w:rPr>
          <w:rFonts w:ascii="Times New Roman" w:hAnsi="Times New Roman" w:cs="Times New Roman"/>
          <w:sz w:val="28"/>
          <w:szCs w:val="28"/>
          <w:u w:val="single"/>
        </w:rPr>
        <w:t>,</w:t>
      </w:r>
      <w:r w:rsidRPr="00B92345">
        <w:rPr>
          <w:rFonts w:ascii="Times New Roman" w:hAnsi="Times New Roman" w:cs="Times New Roman"/>
          <w:sz w:val="28"/>
          <w:szCs w:val="28"/>
        </w:rPr>
        <w:t xml:space="preserve"> що агресія Російської Федерації, яка триває, за підтримки білоруської влади проти України грубо несумісна з цілями та завданнями Організації та принципами, які визначають членство в МОП;</w:t>
      </w:r>
    </w:p>
    <w:p w14:paraId="7DA6DB38" w14:textId="040D8143" w:rsidR="00B92345" w:rsidRPr="00B92345" w:rsidRDefault="00B92345" w:rsidP="00CD7E45">
      <w:pPr>
        <w:pStyle w:val="a4"/>
        <w:jc w:val="both"/>
        <w:rPr>
          <w:rFonts w:ascii="Times New Roman" w:hAnsi="Times New Roman" w:cs="Times New Roman"/>
          <w:sz w:val="28"/>
          <w:szCs w:val="28"/>
        </w:rPr>
      </w:pPr>
      <w:r w:rsidRPr="00711F79">
        <w:rPr>
          <w:rStyle w:val="a6"/>
          <w:rFonts w:ascii="Times New Roman" w:hAnsi="Times New Roman" w:cs="Times New Roman"/>
          <w:sz w:val="28"/>
          <w:szCs w:val="28"/>
          <w:u w:val="single"/>
        </w:rPr>
        <w:t>Закликає</w:t>
      </w:r>
      <w:r w:rsidRPr="00B92345">
        <w:rPr>
          <w:rStyle w:val="a6"/>
          <w:rFonts w:ascii="Times New Roman" w:hAnsi="Times New Roman" w:cs="Times New Roman"/>
          <w:sz w:val="28"/>
          <w:szCs w:val="28"/>
        </w:rPr>
        <w:t xml:space="preserve"> </w:t>
      </w:r>
      <w:r w:rsidRPr="00B92345">
        <w:rPr>
          <w:rFonts w:ascii="Times New Roman" w:hAnsi="Times New Roman" w:cs="Times New Roman"/>
          <w:sz w:val="28"/>
          <w:szCs w:val="28"/>
        </w:rPr>
        <w:t>Російську Федерацію негайно та беззастережно припинити агресію, вивести свої війська з України, припинити страждання, яких вона завдає народу України, а також утримуватися від будь-яких подальших незаконних загроз або застосування сили проти будь-якої держави-члена та стати на шлях мирного врегулювання відповідно до Статуту. ООН та міжнародного права;</w:t>
      </w:r>
    </w:p>
    <w:p w14:paraId="0534E623" w14:textId="77777777" w:rsidR="00B92345" w:rsidRPr="00B92345" w:rsidRDefault="00B92345" w:rsidP="00CD7E45">
      <w:pPr>
        <w:pStyle w:val="a4"/>
        <w:jc w:val="both"/>
        <w:rPr>
          <w:rFonts w:ascii="Times New Roman" w:hAnsi="Times New Roman" w:cs="Times New Roman"/>
          <w:sz w:val="28"/>
          <w:szCs w:val="28"/>
        </w:rPr>
      </w:pPr>
      <w:r w:rsidRPr="00711F79">
        <w:rPr>
          <w:rStyle w:val="a6"/>
          <w:rFonts w:ascii="Times New Roman" w:hAnsi="Times New Roman" w:cs="Times New Roman"/>
          <w:sz w:val="28"/>
          <w:szCs w:val="28"/>
          <w:u w:val="single"/>
        </w:rPr>
        <w:t>Просить</w:t>
      </w:r>
      <w:r w:rsidRPr="00B92345">
        <w:rPr>
          <w:rFonts w:ascii="Times New Roman" w:hAnsi="Times New Roman" w:cs="Times New Roman"/>
          <w:sz w:val="28"/>
          <w:szCs w:val="28"/>
        </w:rPr>
        <w:t xml:space="preserve"> Міжнародне бюро праці приєднатися до решти системи Організації Об’єднаних Націй для надання всієї можливої ​​допомоги в рамках компетенції МОП тристороннім учасникам в Україні;</w:t>
      </w:r>
    </w:p>
    <w:p w14:paraId="4C83490A" w14:textId="716C800D" w:rsidR="00B92345" w:rsidRPr="00B92345" w:rsidRDefault="00B92345" w:rsidP="00CD7E45">
      <w:pPr>
        <w:pStyle w:val="a4"/>
        <w:jc w:val="both"/>
        <w:rPr>
          <w:rFonts w:ascii="Times New Roman" w:hAnsi="Times New Roman" w:cs="Times New Roman"/>
          <w:sz w:val="28"/>
          <w:szCs w:val="28"/>
        </w:rPr>
      </w:pPr>
      <w:r w:rsidRPr="00CC3B2D">
        <w:rPr>
          <w:rStyle w:val="a6"/>
          <w:rFonts w:ascii="Times New Roman" w:hAnsi="Times New Roman" w:cs="Times New Roman"/>
          <w:sz w:val="28"/>
          <w:szCs w:val="28"/>
          <w:u w:val="single"/>
        </w:rPr>
        <w:t xml:space="preserve">Вимагає </w:t>
      </w:r>
      <w:r w:rsidRPr="00B92345">
        <w:rPr>
          <w:rFonts w:ascii="Times New Roman" w:hAnsi="Times New Roman" w:cs="Times New Roman"/>
          <w:sz w:val="28"/>
          <w:szCs w:val="28"/>
        </w:rPr>
        <w:t>від усіх сторін забезпечити безпечний та безперешкодний прохід у безпечні пункти призначення за межами України, у тому числі для моряків, та наполегливо закликає забезпечити негайний, безпечний та безперешкодний гуманітарний доступ для нужденних;</w:t>
      </w:r>
    </w:p>
    <w:p w14:paraId="07E3755D" w14:textId="6A795AB9" w:rsidR="00B92345" w:rsidRPr="00B92345" w:rsidRDefault="00B92345" w:rsidP="00CD7E45">
      <w:pPr>
        <w:pStyle w:val="a4"/>
        <w:jc w:val="both"/>
        <w:rPr>
          <w:rFonts w:ascii="Times New Roman" w:hAnsi="Times New Roman" w:cs="Times New Roman"/>
          <w:sz w:val="28"/>
          <w:szCs w:val="28"/>
        </w:rPr>
      </w:pPr>
      <w:r w:rsidRPr="00CC3B2D">
        <w:rPr>
          <w:rStyle w:val="a6"/>
          <w:rFonts w:ascii="Times New Roman" w:hAnsi="Times New Roman" w:cs="Times New Roman"/>
          <w:sz w:val="28"/>
          <w:szCs w:val="28"/>
          <w:u w:val="single"/>
        </w:rPr>
        <w:t>Настійно закликає</w:t>
      </w:r>
      <w:r w:rsidRPr="00B92345">
        <w:rPr>
          <w:rFonts w:ascii="Times New Roman" w:hAnsi="Times New Roman" w:cs="Times New Roman"/>
          <w:sz w:val="28"/>
          <w:szCs w:val="28"/>
        </w:rPr>
        <w:t xml:space="preserve"> всіх членів вжити заходів, відповідно до національного та застосовного міжнародного права, для захисту та забезпечення трудових прав та безпечного середовища для всіх тих, хто біжить з України, зокрема всіх тих, хто перебуває у вразливому становищі;</w:t>
      </w:r>
    </w:p>
    <w:p w14:paraId="547A72A7" w14:textId="7A9CDD46" w:rsidR="00B92345" w:rsidRPr="00B92345" w:rsidRDefault="00B92345" w:rsidP="00CD7E45">
      <w:pPr>
        <w:pStyle w:val="a4"/>
        <w:jc w:val="both"/>
        <w:rPr>
          <w:rFonts w:ascii="Times New Roman" w:hAnsi="Times New Roman" w:cs="Times New Roman"/>
          <w:sz w:val="28"/>
          <w:szCs w:val="28"/>
        </w:rPr>
      </w:pPr>
      <w:r w:rsidRPr="00CC3B2D">
        <w:rPr>
          <w:rStyle w:val="a6"/>
          <w:rFonts w:ascii="Times New Roman" w:hAnsi="Times New Roman" w:cs="Times New Roman"/>
          <w:sz w:val="28"/>
          <w:szCs w:val="28"/>
          <w:u w:val="single"/>
        </w:rPr>
        <w:t>Просить</w:t>
      </w:r>
      <w:r w:rsidRPr="00B92345">
        <w:rPr>
          <w:rStyle w:val="a6"/>
          <w:rFonts w:ascii="Times New Roman" w:hAnsi="Times New Roman" w:cs="Times New Roman"/>
          <w:sz w:val="28"/>
          <w:szCs w:val="28"/>
        </w:rPr>
        <w:t xml:space="preserve"> </w:t>
      </w:r>
      <w:r w:rsidRPr="00B92345">
        <w:rPr>
          <w:rFonts w:ascii="Times New Roman" w:hAnsi="Times New Roman" w:cs="Times New Roman"/>
          <w:sz w:val="28"/>
          <w:szCs w:val="28"/>
        </w:rPr>
        <w:t>Міжнародне бюро праці співпрацювати з засновниками у розробці програм, які відповідають мандату МОП, для підтримки тих, хто втік з України та тристоронніх учасників в Україні;</w:t>
      </w:r>
    </w:p>
    <w:p w14:paraId="62E866EF" w14:textId="6EE1C0DD" w:rsidR="00B92345" w:rsidRPr="00B92345" w:rsidRDefault="00B92345" w:rsidP="00CD7E45">
      <w:pPr>
        <w:pStyle w:val="a4"/>
        <w:jc w:val="both"/>
        <w:rPr>
          <w:rFonts w:ascii="Times New Roman" w:hAnsi="Times New Roman" w:cs="Times New Roman"/>
          <w:sz w:val="28"/>
          <w:szCs w:val="28"/>
        </w:rPr>
      </w:pPr>
      <w:r w:rsidRPr="00CC3B2D">
        <w:rPr>
          <w:rStyle w:val="a6"/>
          <w:rFonts w:ascii="Times New Roman" w:hAnsi="Times New Roman" w:cs="Times New Roman"/>
          <w:sz w:val="28"/>
          <w:szCs w:val="28"/>
          <w:u w:val="single"/>
        </w:rPr>
        <w:t>Звертається</w:t>
      </w:r>
      <w:r w:rsidRPr="00B92345">
        <w:rPr>
          <w:rStyle w:val="a6"/>
          <w:rFonts w:ascii="Times New Roman" w:hAnsi="Times New Roman" w:cs="Times New Roman"/>
          <w:sz w:val="28"/>
          <w:szCs w:val="28"/>
        </w:rPr>
        <w:t xml:space="preserve"> </w:t>
      </w:r>
      <w:r w:rsidRPr="00B92345">
        <w:rPr>
          <w:rFonts w:ascii="Times New Roman" w:hAnsi="Times New Roman" w:cs="Times New Roman"/>
          <w:sz w:val="28"/>
          <w:szCs w:val="28"/>
        </w:rPr>
        <w:t>з настійним закликом до всіх учасників розглянути можливість вжиття відповідних заходів, щоб закликати Росію повною мірою дотримуватися своїх обов’язків та зобов’язань, які випливають із членства в МОП, а також припинити порушення та зловживання, які перешкоджають реалізації трудових прав в Україні;</w:t>
      </w:r>
    </w:p>
    <w:p w14:paraId="0F6AEEAB" w14:textId="65B0C78F" w:rsidR="00B92345" w:rsidRPr="00B92345" w:rsidRDefault="00B92345" w:rsidP="00CD7E45">
      <w:pPr>
        <w:pStyle w:val="a4"/>
        <w:jc w:val="both"/>
        <w:rPr>
          <w:rFonts w:ascii="Times New Roman" w:hAnsi="Times New Roman" w:cs="Times New Roman"/>
          <w:sz w:val="28"/>
          <w:szCs w:val="28"/>
        </w:rPr>
      </w:pPr>
      <w:r w:rsidRPr="00CC3B2D">
        <w:rPr>
          <w:rStyle w:val="a6"/>
          <w:rFonts w:ascii="Times New Roman" w:hAnsi="Times New Roman" w:cs="Times New Roman"/>
          <w:sz w:val="28"/>
          <w:szCs w:val="28"/>
          <w:u w:val="single"/>
        </w:rPr>
        <w:t>Постановляє</w:t>
      </w:r>
      <w:r w:rsidRPr="00CC3B2D">
        <w:rPr>
          <w:rFonts w:ascii="Times New Roman" w:hAnsi="Times New Roman" w:cs="Times New Roman"/>
          <w:sz w:val="28"/>
          <w:szCs w:val="28"/>
          <w:u w:val="single"/>
        </w:rPr>
        <w:t>,</w:t>
      </w:r>
      <w:r w:rsidRPr="00B92345">
        <w:rPr>
          <w:rFonts w:ascii="Times New Roman" w:hAnsi="Times New Roman" w:cs="Times New Roman"/>
          <w:sz w:val="28"/>
          <w:szCs w:val="28"/>
        </w:rPr>
        <w:t xml:space="preserve"> зберігаючи технічне співробітництво або допомогу МОП усім іншим країнам, які входять до компетенції Групи технічної підтримки МОП з питань гідної праці та Країнового бюро МОП для Східної Європи та Центральної Азії, тимчасово призупинити технічну співпрацю або допомогу МОП Російської Федерації, за винятком гуманітарної допомоги, до того часу, поки не буде погоджене припинення вогню і не буде здійснене мирне врегулювання;</w:t>
      </w:r>
      <w:r w:rsidRPr="00B92345">
        <w:rPr>
          <w:rStyle w:val="a6"/>
          <w:rFonts w:ascii="Times New Roman" w:hAnsi="Times New Roman" w:cs="Times New Roman"/>
          <w:sz w:val="28"/>
          <w:szCs w:val="28"/>
        </w:rPr>
        <w:t> </w:t>
      </w:r>
    </w:p>
    <w:p w14:paraId="1452CFBE" w14:textId="77777777" w:rsidR="00B92345" w:rsidRPr="00B92345" w:rsidRDefault="00B92345" w:rsidP="00CD7E45">
      <w:pPr>
        <w:pStyle w:val="a4"/>
        <w:jc w:val="both"/>
        <w:rPr>
          <w:rFonts w:ascii="Times New Roman" w:hAnsi="Times New Roman" w:cs="Times New Roman"/>
          <w:sz w:val="28"/>
          <w:szCs w:val="28"/>
        </w:rPr>
      </w:pPr>
      <w:r w:rsidRPr="00CC3B2D">
        <w:rPr>
          <w:rStyle w:val="a6"/>
          <w:rFonts w:ascii="Times New Roman" w:hAnsi="Times New Roman" w:cs="Times New Roman"/>
          <w:sz w:val="28"/>
          <w:szCs w:val="28"/>
          <w:u w:val="single"/>
        </w:rPr>
        <w:t>Просить</w:t>
      </w:r>
      <w:r w:rsidRPr="00CC3B2D">
        <w:rPr>
          <w:rFonts w:ascii="Times New Roman" w:hAnsi="Times New Roman" w:cs="Times New Roman"/>
          <w:sz w:val="28"/>
          <w:szCs w:val="28"/>
          <w:u w:val="single"/>
        </w:rPr>
        <w:t xml:space="preserve"> </w:t>
      </w:r>
      <w:r w:rsidRPr="00B92345">
        <w:rPr>
          <w:rFonts w:ascii="Times New Roman" w:hAnsi="Times New Roman" w:cs="Times New Roman"/>
          <w:sz w:val="28"/>
          <w:szCs w:val="28"/>
        </w:rPr>
        <w:t xml:space="preserve">Міжнародне бюро праці вивчити варіанти збереження технічного співробітництва або допомоги всім іншим країнам вищезгаданого регіону, включаючи можливе переведення Групи технічної підтримки МОП з питань </w:t>
      </w:r>
      <w:r w:rsidRPr="00B92345">
        <w:rPr>
          <w:rFonts w:ascii="Times New Roman" w:hAnsi="Times New Roman" w:cs="Times New Roman"/>
          <w:sz w:val="28"/>
          <w:szCs w:val="28"/>
        </w:rPr>
        <w:lastRenderedPageBreak/>
        <w:t>гідної праці та Країнового бюро МОП для Східної Європи та Центральної Азії до району за межами Російської Федерації;</w:t>
      </w:r>
    </w:p>
    <w:p w14:paraId="4CD76437" w14:textId="6210D358" w:rsidR="00B92345" w:rsidRPr="00B92345" w:rsidRDefault="00B92345" w:rsidP="00CD7E45">
      <w:pPr>
        <w:pStyle w:val="a4"/>
        <w:jc w:val="both"/>
        <w:rPr>
          <w:rFonts w:ascii="Times New Roman" w:hAnsi="Times New Roman" w:cs="Times New Roman"/>
          <w:sz w:val="28"/>
          <w:szCs w:val="28"/>
        </w:rPr>
      </w:pPr>
      <w:r w:rsidRPr="00CC3B2D">
        <w:rPr>
          <w:rStyle w:val="a6"/>
          <w:rFonts w:ascii="Times New Roman" w:hAnsi="Times New Roman" w:cs="Times New Roman"/>
          <w:sz w:val="28"/>
          <w:szCs w:val="28"/>
          <w:u w:val="single"/>
        </w:rPr>
        <w:t>Постановляє</w:t>
      </w:r>
      <w:r w:rsidRPr="00B92345">
        <w:rPr>
          <w:rStyle w:val="a6"/>
          <w:rFonts w:ascii="Times New Roman" w:hAnsi="Times New Roman" w:cs="Times New Roman"/>
          <w:sz w:val="28"/>
          <w:szCs w:val="28"/>
        </w:rPr>
        <w:t xml:space="preserve"> </w:t>
      </w:r>
      <w:r w:rsidRPr="00B92345">
        <w:rPr>
          <w:rFonts w:ascii="Times New Roman" w:hAnsi="Times New Roman" w:cs="Times New Roman"/>
          <w:sz w:val="28"/>
          <w:szCs w:val="28"/>
        </w:rPr>
        <w:t xml:space="preserve">призупинити направлення запрошень Російської Федерації для участі у всіх заходах на розсуд МОП, таких як технічні наради та наради експертів, конференції та семінари, склад яких визначається Адміністративною радою; </w:t>
      </w:r>
    </w:p>
    <w:p w14:paraId="7E2C6FDD" w14:textId="77777777" w:rsidR="00B92345" w:rsidRPr="00B92345" w:rsidRDefault="00B92345" w:rsidP="00CD7E45">
      <w:pPr>
        <w:pStyle w:val="a4"/>
        <w:jc w:val="both"/>
        <w:rPr>
          <w:rFonts w:ascii="Times New Roman" w:hAnsi="Times New Roman" w:cs="Times New Roman"/>
          <w:sz w:val="28"/>
          <w:szCs w:val="28"/>
        </w:rPr>
      </w:pPr>
      <w:r w:rsidRPr="00CC3B2D">
        <w:rPr>
          <w:rStyle w:val="a6"/>
          <w:rFonts w:ascii="Times New Roman" w:hAnsi="Times New Roman" w:cs="Times New Roman"/>
          <w:sz w:val="28"/>
          <w:szCs w:val="28"/>
          <w:u w:val="single"/>
        </w:rPr>
        <w:t>Постановляє</w:t>
      </w:r>
      <w:r w:rsidRPr="00B92345">
        <w:rPr>
          <w:rStyle w:val="a6"/>
          <w:rFonts w:ascii="Times New Roman" w:hAnsi="Times New Roman" w:cs="Times New Roman"/>
          <w:sz w:val="28"/>
          <w:szCs w:val="28"/>
        </w:rPr>
        <w:t xml:space="preserve"> </w:t>
      </w:r>
      <w:r w:rsidRPr="00B92345">
        <w:rPr>
          <w:rFonts w:ascii="Times New Roman" w:hAnsi="Times New Roman" w:cs="Times New Roman"/>
          <w:sz w:val="28"/>
          <w:szCs w:val="28"/>
        </w:rPr>
        <w:t>продовжувати займатися цим питанням і просить Генерального директора стежити за ситуацією в Україні та подати на розгляд 345-ї сесії (червень 2022 року) Адміністративної ради доповідь про застосування цієї резолюції, у тому числі необхідні рекомендації з метою подолання наслідків агресії Російської Федерації на роботу МОТ, її мандат і тристоронніх учасників в Україні.</w:t>
      </w:r>
    </w:p>
    <w:p w14:paraId="00D794DB" w14:textId="77777777" w:rsidR="00B92345" w:rsidRPr="00B92345" w:rsidRDefault="00B92345" w:rsidP="00B92345">
      <w:pPr>
        <w:pStyle w:val="a4"/>
        <w:rPr>
          <w:rFonts w:ascii="Times New Roman" w:hAnsi="Times New Roman" w:cs="Times New Roman"/>
          <w:sz w:val="28"/>
          <w:szCs w:val="28"/>
        </w:rPr>
      </w:pPr>
    </w:p>
    <w:p w14:paraId="697651A6" w14:textId="77777777" w:rsidR="00B92345" w:rsidRPr="00B92345" w:rsidRDefault="00B92345" w:rsidP="00B92345">
      <w:pPr>
        <w:pStyle w:val="a4"/>
        <w:rPr>
          <w:rFonts w:ascii="Times New Roman" w:hAnsi="Times New Roman" w:cs="Times New Roman"/>
          <w:sz w:val="28"/>
          <w:szCs w:val="28"/>
        </w:rPr>
      </w:pPr>
    </w:p>
    <w:p w14:paraId="7B274111" w14:textId="57D898B9" w:rsidR="00B92345" w:rsidRPr="00B92345" w:rsidRDefault="00B92345" w:rsidP="00CD7E45">
      <w:pPr>
        <w:pStyle w:val="a4"/>
        <w:jc w:val="both"/>
        <w:rPr>
          <w:rFonts w:ascii="Times New Roman" w:hAnsi="Times New Roman" w:cs="Times New Roman"/>
          <w:sz w:val="28"/>
          <w:szCs w:val="28"/>
        </w:rPr>
      </w:pPr>
      <w:r w:rsidRPr="00CC3B2D">
        <w:rPr>
          <w:rFonts w:ascii="Times New Roman" w:hAnsi="Times New Roman" w:cs="Times New Roman"/>
          <w:i/>
          <w:iCs/>
          <w:sz w:val="28"/>
          <w:szCs w:val="28"/>
          <w:u w:val="single"/>
        </w:rPr>
        <w:t xml:space="preserve">Держави, які подали проєкт: </w:t>
      </w:r>
      <w:r w:rsidRPr="00B92345">
        <w:rPr>
          <w:rFonts w:ascii="Times New Roman" w:hAnsi="Times New Roman" w:cs="Times New Roman"/>
          <w:sz w:val="28"/>
          <w:szCs w:val="28"/>
        </w:rPr>
        <w:t>Австралія, Австрія, Албанія, Бельгія, Болгарія, Боснія і Герцеговина, Угорщина, Гватемала, Німеччина, Греція, Грузія, Данія, Ізраїль, Ірландія, Ісландія, Італія, Канада, Колумбія, Коста-Ріка, Республіка Кіпр , Фінляндія, Франція, Хорватія, Чеська Республіка, Чилі, Естонія, Японія, Латвія, Литва, Люксембург, Мальта, Чорногорія, Нідерланди, Нова Зеландія, Північна Македонія, Норвегія, Перу, Польща, Португалія, Республіка Корея, Румунія, Іспанія, Швеція, Туреччина, Україна, Великобританія, США та Уругвай.</w:t>
      </w:r>
    </w:p>
    <w:p w14:paraId="2BF826D5" w14:textId="77777777" w:rsidR="00B92345" w:rsidRPr="00B92345" w:rsidRDefault="00B92345" w:rsidP="00B92345">
      <w:pPr>
        <w:pStyle w:val="a4"/>
        <w:rPr>
          <w:rFonts w:ascii="Times New Roman" w:hAnsi="Times New Roman" w:cs="Times New Roman"/>
          <w:sz w:val="28"/>
          <w:szCs w:val="28"/>
        </w:rPr>
      </w:pPr>
    </w:p>
    <w:p w14:paraId="3D5CBD19" w14:textId="77777777" w:rsidR="00744C47" w:rsidRPr="00B92345" w:rsidRDefault="00744C47">
      <w:pPr>
        <w:rPr>
          <w:rFonts w:ascii="Times New Roman" w:hAnsi="Times New Roman" w:cs="Times New Roman"/>
          <w:sz w:val="28"/>
          <w:szCs w:val="28"/>
        </w:rPr>
      </w:pPr>
    </w:p>
    <w:sectPr w:rsidR="00744C47" w:rsidRPr="00B923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345"/>
    <w:rsid w:val="00711F79"/>
    <w:rsid w:val="00744C47"/>
    <w:rsid w:val="00856746"/>
    <w:rsid w:val="00B92345"/>
    <w:rsid w:val="00CC3B2D"/>
    <w:rsid w:val="00CD7E45"/>
    <w:rsid w:val="00EE54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57870"/>
  <w15:chartTrackingRefBased/>
  <w15:docId w15:val="{51FDB706-8AB4-41D7-9143-19AF5E9D3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92345"/>
    <w:rPr>
      <w:color w:val="0000FF"/>
      <w:u w:val="single"/>
    </w:rPr>
  </w:style>
  <w:style w:type="paragraph" w:styleId="a4">
    <w:name w:val="Normal (Web)"/>
    <w:basedOn w:val="a"/>
    <w:uiPriority w:val="99"/>
    <w:semiHidden/>
    <w:unhideWhenUsed/>
    <w:rsid w:val="00B92345"/>
    <w:pPr>
      <w:spacing w:before="100" w:beforeAutospacing="1" w:after="100" w:afterAutospacing="1" w:line="240" w:lineRule="auto"/>
    </w:pPr>
    <w:rPr>
      <w:rFonts w:ascii="Calibri" w:hAnsi="Calibri" w:cs="Calibri"/>
      <w:lang w:eastAsia="ru-RU"/>
    </w:rPr>
  </w:style>
  <w:style w:type="character" w:styleId="a5">
    <w:name w:val="Strong"/>
    <w:basedOn w:val="a0"/>
    <w:uiPriority w:val="22"/>
    <w:qFormat/>
    <w:rsid w:val="00B92345"/>
    <w:rPr>
      <w:b/>
      <w:bCs/>
    </w:rPr>
  </w:style>
  <w:style w:type="character" w:styleId="a6">
    <w:name w:val="Emphasis"/>
    <w:basedOn w:val="a0"/>
    <w:uiPriority w:val="20"/>
    <w:qFormat/>
    <w:rsid w:val="00B92345"/>
    <w:rPr>
      <w:i/>
      <w:iCs/>
    </w:rPr>
  </w:style>
  <w:style w:type="paragraph" w:styleId="a7">
    <w:name w:val="No Spacing"/>
    <w:uiPriority w:val="1"/>
    <w:qFormat/>
    <w:rsid w:val="008567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18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1191</Words>
  <Characters>6792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 таня</dc:creator>
  <cp:keywords/>
  <dc:description/>
  <cp:lastModifiedBy>таня таня</cp:lastModifiedBy>
  <cp:revision>3</cp:revision>
  <dcterms:created xsi:type="dcterms:W3CDTF">2022-03-23T18:09:00Z</dcterms:created>
  <dcterms:modified xsi:type="dcterms:W3CDTF">2022-03-24T21:23:00Z</dcterms:modified>
</cp:coreProperties>
</file>