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D3" w:rsidRPr="004D4E6B" w:rsidRDefault="000A77D3" w:rsidP="000A77D3">
      <w:pPr>
        <w:spacing w:after="12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7D3" w:rsidRPr="002D2206" w:rsidRDefault="000A77D3" w:rsidP="000A77D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2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2206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0A77D3" w:rsidRPr="002D2206" w:rsidRDefault="000A77D3" w:rsidP="000A77D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2206">
        <w:rPr>
          <w:rFonts w:ascii="Times New Roman" w:hAnsi="Times New Roman" w:cs="Times New Roman"/>
          <w:b/>
          <w:sz w:val="28"/>
          <w:szCs w:val="28"/>
        </w:rPr>
        <w:t>Антикризового</w:t>
      </w:r>
      <w:proofErr w:type="spellEnd"/>
      <w:r w:rsidRPr="002D2206">
        <w:rPr>
          <w:rFonts w:ascii="Times New Roman" w:hAnsi="Times New Roman" w:cs="Times New Roman"/>
          <w:b/>
          <w:sz w:val="28"/>
          <w:szCs w:val="28"/>
        </w:rPr>
        <w:t xml:space="preserve"> штабу</w:t>
      </w:r>
      <w:r w:rsidR="00446000" w:rsidRPr="002D2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A77D3" w:rsidRPr="002D2206" w:rsidRDefault="00446000" w:rsidP="000A77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2206">
        <w:rPr>
          <w:rFonts w:ascii="Times New Roman" w:hAnsi="Times New Roman" w:cs="Times New Roman"/>
          <w:i/>
          <w:sz w:val="24"/>
          <w:szCs w:val="24"/>
          <w:lang w:val="uk-UA"/>
        </w:rPr>
        <w:t>21 липня</w:t>
      </w:r>
      <w:r w:rsidRPr="002D22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0A77D3" w:rsidRPr="002D2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2022 року                                                                                       </w:t>
      </w:r>
      <w:proofErr w:type="spellStart"/>
      <w:r w:rsidR="000A77D3" w:rsidRPr="002D2206">
        <w:rPr>
          <w:rFonts w:ascii="Times New Roman" w:hAnsi="Times New Roman" w:cs="Times New Roman"/>
          <w:i/>
          <w:sz w:val="24"/>
          <w:szCs w:val="24"/>
          <w:lang w:val="uk-UA"/>
        </w:rPr>
        <w:t>м.Київ</w:t>
      </w:r>
      <w:proofErr w:type="spellEnd"/>
    </w:p>
    <w:p w:rsidR="00F9473B" w:rsidRPr="002D2206" w:rsidRDefault="00F9473B" w:rsidP="000A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46000" w:rsidRPr="002D2206" w:rsidRDefault="00446000" w:rsidP="00F9473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46000" w:rsidRPr="00151D52" w:rsidRDefault="004D4E6B" w:rsidP="00151D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5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6000" w:rsidRPr="00151D52">
        <w:rPr>
          <w:rFonts w:ascii="Times New Roman" w:hAnsi="Times New Roman" w:cs="Times New Roman"/>
          <w:sz w:val="28"/>
          <w:szCs w:val="28"/>
          <w:lang w:val="uk-UA"/>
        </w:rPr>
        <w:t xml:space="preserve"> черговом</w:t>
      </w:r>
      <w:r w:rsidR="00151D52" w:rsidRPr="00151D52">
        <w:rPr>
          <w:rFonts w:ascii="Times New Roman" w:hAnsi="Times New Roman" w:cs="Times New Roman"/>
          <w:sz w:val="28"/>
          <w:szCs w:val="28"/>
          <w:lang w:val="uk-UA"/>
        </w:rPr>
        <w:t xml:space="preserve">у засідання Антикризового штабу за </w:t>
      </w:r>
      <w:r w:rsidR="00446000" w:rsidRPr="00151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52" w:rsidRPr="00151D52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участі представників Верховної Ради України, Офісу Президента України, міністерств, АТ «Укрзалізниця»,  </w:t>
      </w:r>
      <w:r w:rsidR="00151D52" w:rsidRPr="00151D52">
        <w:rPr>
          <w:rFonts w:ascii="Times New Roman" w:hAnsi="Times New Roman" w:cs="Times New Roman"/>
          <w:sz w:val="26"/>
          <w:szCs w:val="26"/>
          <w:lang w:val="uk-UA"/>
        </w:rPr>
        <w:t xml:space="preserve">структурованих об’єднань та організацій  промисловців, підприємців, роботодавців, експертних, проектних  та наукових установ було розглянуто </w:t>
      </w:r>
      <w:r w:rsidR="00446000" w:rsidRPr="00151D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питання</w:t>
      </w:r>
      <w:r w:rsidR="00151D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51D52" w:rsidRPr="00242203">
        <w:rPr>
          <w:rFonts w:ascii="Times New Roman" w:hAnsi="Times New Roman" w:cs="Times New Roman"/>
          <w:sz w:val="26"/>
          <w:szCs w:val="26"/>
          <w:lang w:val="uk-UA"/>
        </w:rPr>
        <w:t xml:space="preserve">покращання транспортної логістики </w:t>
      </w:r>
      <w:r w:rsidR="00151D52" w:rsidRPr="002422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умовах </w:t>
      </w:r>
      <w:r w:rsidR="00151D52" w:rsidRPr="00242203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обмежених можливостей експорту під час воєнного стану</w:t>
      </w:r>
      <w:r w:rsidR="00151D52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, а саме</w:t>
      </w:r>
      <w:r w:rsidR="00446000" w:rsidRPr="00151D5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446000" w:rsidRPr="002D2206" w:rsidRDefault="00446000" w:rsidP="0044600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b/>
          <w:sz w:val="28"/>
          <w:szCs w:val="28"/>
          <w:lang w:val="uk-UA"/>
        </w:rPr>
        <w:t>Нарощування обсягів перевезення вантажів через залізничні пункти пропуску з країнами ЄС.</w:t>
      </w:r>
    </w:p>
    <w:p w:rsidR="00446000" w:rsidRPr="002D2206" w:rsidRDefault="00446000" w:rsidP="0044600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b/>
          <w:sz w:val="28"/>
          <w:szCs w:val="28"/>
          <w:lang w:val="uk-UA"/>
        </w:rPr>
        <w:t>Збільшення пропускної здатності міжнародних автомобільних пунктів пропуску через державний кордон з країнами ЄС.</w:t>
      </w:r>
    </w:p>
    <w:p w:rsidR="00446000" w:rsidRPr="002D2206" w:rsidRDefault="00446000" w:rsidP="0044600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Підвищення ефективності діяльності портів </w:t>
      </w:r>
      <w:proofErr w:type="spellStart"/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Придунав’я</w:t>
      </w:r>
      <w:proofErr w:type="spellEnd"/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через  спрощення адміністративних процедур оформлення вантажів </w:t>
      </w:r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метою  </w:t>
      </w:r>
      <w:r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 w:bidi="uk-UA"/>
        </w:rPr>
        <w:t>збільшення можливості експорту товарів на річкових шляхах.</w:t>
      </w:r>
    </w:p>
    <w:p w:rsidR="00446000" w:rsidRPr="002D2206" w:rsidRDefault="00446000" w:rsidP="00446000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 w:bidi="uk-UA"/>
        </w:rPr>
      </w:pPr>
    </w:p>
    <w:p w:rsidR="004D4E6B" w:rsidRDefault="00446000" w:rsidP="002D2206">
      <w:pPr>
        <w:pStyle w:val="a3"/>
        <w:spacing w:before="0" w:beforeAutospacing="0" w:after="230" w:afterAutospacing="0"/>
        <w:ind w:firstLine="851"/>
        <w:jc w:val="both"/>
        <w:rPr>
          <w:sz w:val="28"/>
          <w:szCs w:val="28"/>
          <w:lang w:val="uk-UA"/>
        </w:rPr>
      </w:pPr>
      <w:r w:rsidRPr="002D2206">
        <w:rPr>
          <w:b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EF78FE" w:rsidRPr="002D2206">
        <w:rPr>
          <w:sz w:val="28"/>
          <w:szCs w:val="28"/>
          <w:lang w:val="uk-UA"/>
        </w:rPr>
        <w:t>Відновлення економічної активності в більшості секторів економіки значною мірою стримується логістичними складнощами</w:t>
      </w:r>
      <w:r w:rsidR="008072F2" w:rsidRPr="002D2206">
        <w:rPr>
          <w:sz w:val="28"/>
          <w:szCs w:val="28"/>
          <w:lang w:val="uk-UA"/>
        </w:rPr>
        <w:t xml:space="preserve">, </w:t>
      </w:r>
      <w:r w:rsidR="00EF78FE" w:rsidRPr="002D2206">
        <w:rPr>
          <w:sz w:val="28"/>
          <w:szCs w:val="28"/>
          <w:lang w:val="uk-UA"/>
        </w:rPr>
        <w:t>руйнуванням інфраструктурних потужностей</w:t>
      </w:r>
      <w:r w:rsidR="00941F1D" w:rsidRPr="002D2206">
        <w:rPr>
          <w:sz w:val="28"/>
          <w:szCs w:val="28"/>
          <w:lang w:val="uk-UA"/>
        </w:rPr>
        <w:t xml:space="preserve"> наслідок збройної російської агресії</w:t>
      </w:r>
      <w:r w:rsidR="004D4E6B">
        <w:rPr>
          <w:sz w:val="28"/>
          <w:szCs w:val="28"/>
          <w:lang w:val="uk-UA"/>
        </w:rPr>
        <w:t>.</w:t>
      </w:r>
      <w:r w:rsidR="0005172F" w:rsidRPr="002D2206">
        <w:rPr>
          <w:sz w:val="28"/>
          <w:szCs w:val="28"/>
          <w:lang w:val="uk-UA"/>
        </w:rPr>
        <w:t xml:space="preserve"> </w:t>
      </w:r>
    </w:p>
    <w:p w:rsidR="0005172F" w:rsidRPr="002D2206" w:rsidRDefault="004D4E6B" w:rsidP="002D2206">
      <w:pPr>
        <w:pStyle w:val="a3"/>
        <w:spacing w:before="0" w:beforeAutospacing="0" w:after="230" w:afterAutospacing="0"/>
        <w:ind w:firstLine="851"/>
        <w:jc w:val="both"/>
        <w:rPr>
          <w:color w:val="1E212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Додатковим фактором для зростання витрат на логістику є радикальне - на 70%, збільшення АТ «Укрзалізниця»  тарифів на перевезення вантажів, що вже зараз позначається на процесі відновлення економічній діяльності підприємств провідних </w:t>
      </w:r>
      <w:proofErr w:type="spellStart"/>
      <w:r>
        <w:rPr>
          <w:sz w:val="28"/>
          <w:szCs w:val="28"/>
          <w:lang w:val="uk-UA"/>
        </w:rPr>
        <w:t>експортоорієнтованих</w:t>
      </w:r>
      <w:proofErr w:type="spellEnd"/>
      <w:r>
        <w:rPr>
          <w:sz w:val="28"/>
          <w:szCs w:val="28"/>
          <w:lang w:val="uk-UA"/>
        </w:rPr>
        <w:t xml:space="preserve"> секторів.</w:t>
      </w:r>
    </w:p>
    <w:p w:rsidR="004D4E6B" w:rsidRDefault="00EF78FE" w:rsidP="00B84B6C">
      <w:pPr>
        <w:spacing w:before="100" w:beforeAutospacing="1" w:after="100" w:afterAutospacing="1" w:line="324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За поточними  оцінками, збитки для всієї інфраструктури </w:t>
      </w:r>
      <w:r w:rsidR="00941F1D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вже сягають рівня 95 </w:t>
      </w:r>
      <w:proofErr w:type="spellStart"/>
      <w:r w:rsidRPr="002D220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доларів, з них на транспортну інфраструктуру припадає до 30% від загального обсягу оцінки втрат</w:t>
      </w:r>
      <w:r w:rsidR="001F31C7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, значна частина яких </w:t>
      </w:r>
      <w:r w:rsidR="004D4E6B">
        <w:rPr>
          <w:rFonts w:ascii="Times New Roman" w:hAnsi="Times New Roman" w:cs="Times New Roman"/>
          <w:sz w:val="28"/>
          <w:szCs w:val="28"/>
          <w:lang w:val="uk-UA"/>
        </w:rPr>
        <w:t>- втрати</w:t>
      </w:r>
      <w:r w:rsidR="0046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C7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463CB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F31C7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залізниц</w:t>
      </w:r>
      <w:r w:rsidR="00463C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22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72F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46C" w:rsidRPr="00FF446C" w:rsidRDefault="00FF446C" w:rsidP="00B84B6C">
      <w:pPr>
        <w:spacing w:before="100" w:beforeAutospacing="1" w:after="100" w:afterAutospacing="1" w:line="32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F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повного розблокування морських портів проблема покриття дефіциту АТ «Укрзалізниця» та цільової підтримки Товариства за рахунок фінансових надходжень від міжнародних партнерів України перетворюється на один із головних пріоритетів національної економічної безпеки. </w:t>
      </w:r>
    </w:p>
    <w:p w:rsidR="00EF78FE" w:rsidRPr="002D2206" w:rsidRDefault="00FF446C" w:rsidP="00B84B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війни </w:t>
      </w:r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75%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товарообігу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 </w:t>
      </w:r>
      <w:r w:rsidR="001F31C7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здійснювався через </w:t>
      </w:r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морські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перевезення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це</w:t>
      </w:r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120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тонн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вантажів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щороку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F31C7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половини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="00EF78FE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зерно.</w:t>
      </w:r>
    </w:p>
    <w:p w:rsidR="008072F2" w:rsidRPr="002D2206" w:rsidRDefault="00EF78FE" w:rsidP="00B8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Наземним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транспортом в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червні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перевезено 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близько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2,5 </w:t>
      </w:r>
      <w:proofErr w:type="spellStart"/>
      <w:proofErr w:type="gram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proofErr w:type="gram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тонн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агропродукції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липні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відновлен</w:t>
      </w:r>
      <w:r w:rsidR="008072F2" w:rsidRPr="002D22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uk-UA" w:eastAsia="ru-RU"/>
        </w:rPr>
        <w:t>ня</w:t>
      </w:r>
      <w:proofErr w:type="spellEnd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судноплавств</w:t>
      </w:r>
      <w:proofErr w:type="spellEnd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каналом "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Дунай-Чорне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море"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</w:t>
      </w:r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експорту</w:t>
      </w:r>
      <w:proofErr w:type="spellEnd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="008072F2"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відбутися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500 тис тонн.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072F2" w:rsidRPr="002D2206" w:rsidRDefault="00EF78FE" w:rsidP="004D4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Проте н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еобхідний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щомісячний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експорту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агропродукції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8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тонн,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втричі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вивозиться</w:t>
      </w:r>
      <w:proofErr w:type="spellEnd"/>
      <w:r w:rsidRPr="002D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зараз.</w:t>
      </w:r>
      <w:r w:rsidR="00155BF8" w:rsidRPr="002D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F8" w:rsidRPr="004D4E6B" w:rsidRDefault="004D4E6B" w:rsidP="004D4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через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експортом</w:t>
      </w:r>
      <w:proofErr w:type="spellEnd"/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BF8" w:rsidRPr="002D220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55BF8" w:rsidRPr="002D2206">
        <w:rPr>
          <w:rFonts w:ascii="Times New Roman" w:hAnsi="Times New Roman" w:cs="Times New Roman"/>
          <w:sz w:val="28"/>
          <w:szCs w:val="28"/>
        </w:rPr>
        <w:t>иробництво</w:t>
      </w:r>
      <w:proofErr w:type="spellEnd"/>
      <w:r w:rsidR="00155BF8"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BF8" w:rsidRPr="002D2206">
        <w:rPr>
          <w:rFonts w:ascii="Times New Roman" w:hAnsi="Times New Roman" w:cs="Times New Roman"/>
          <w:sz w:val="28"/>
          <w:szCs w:val="28"/>
        </w:rPr>
        <w:t>соняшникової</w:t>
      </w:r>
      <w:proofErr w:type="spellEnd"/>
      <w:r w:rsidR="00155BF8"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BF8" w:rsidRPr="002D2206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="00155BF8" w:rsidRPr="002D2206">
        <w:rPr>
          <w:rFonts w:ascii="Times New Roman" w:hAnsi="Times New Roman" w:cs="Times New Roman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sz w:val="28"/>
          <w:szCs w:val="28"/>
        </w:rPr>
        <w:t xml:space="preserve">ить 30-40%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довоєнного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8FE" w:rsidRPr="002D2206" w:rsidRDefault="00EF78FE" w:rsidP="00B84B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000" w:rsidRPr="002D2206" w:rsidRDefault="00446000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 експертними оцінками, загальний обсяг експорту </w:t>
      </w:r>
      <w:proofErr w:type="spellStart"/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сільгоспродукції</w:t>
      </w:r>
      <w:proofErr w:type="spellEnd"/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цьогорічного урожаю разом з залишками минулого року складе 65-70 млн. т., що за поточних умов та з урахуванням завантаженості європейських логістичних ланцюжків </w:t>
      </w:r>
      <w:r w:rsidR="004D4E6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триватиме </w:t>
      </w:r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протягом  32-35 місяців.</w:t>
      </w:r>
    </w:p>
    <w:p w:rsidR="008C1B32" w:rsidRPr="002D2206" w:rsidRDefault="008C1B32" w:rsidP="00B84B6C">
      <w:pPr>
        <w:spacing w:after="0" w:line="240" w:lineRule="auto"/>
        <w:jc w:val="both"/>
        <w:rPr>
          <w:rFonts w:ascii="Times New Roman" w:hAnsi="Times New Roman" w:cs="Times New Roman"/>
          <w:color w:val="1E212F"/>
          <w:sz w:val="28"/>
          <w:szCs w:val="28"/>
          <w:shd w:val="clear" w:color="auto" w:fill="FFFFFF"/>
          <w:lang w:val="uk-UA"/>
        </w:rPr>
      </w:pPr>
    </w:p>
    <w:p w:rsidR="008C1B32" w:rsidRPr="002D2206" w:rsidRDefault="008C1B32" w:rsidP="00B8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Складність логістики, </w:t>
      </w:r>
      <w:r w:rsidR="00B104EB"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несприятлива ринкова кон’юнктура </w:t>
      </w: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зовнішніх ринках і </w:t>
      </w:r>
      <w:r w:rsidR="00B104EB"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зростання  внутрішніх витрат через </w:t>
      </w: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подорожчання енергоресурсів (електроенергія за рік підвищилася в ціні більш як на 60%, природний газ – більш як у 2 рази), а також липневе  70-відсоткове підняття тарифів «Укрзалізниці» на вантажні перевезення</w:t>
      </w:r>
      <w:r w:rsidR="00B104EB"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призвели до того, що експорт більшості видів металопродукції і навіть рудної сировини став </w:t>
      </w:r>
      <w:r w:rsidR="00941F1D"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лише надто ускладненим, але й </w:t>
      </w: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економічно нев</w:t>
      </w:r>
      <w:r w:rsidR="00B104EB"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2D22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гідним.</w:t>
      </w:r>
    </w:p>
    <w:p w:rsidR="008C1B32" w:rsidRPr="002D2206" w:rsidRDefault="00B104EB" w:rsidP="00B8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color w:val="1E212F"/>
          <w:sz w:val="28"/>
          <w:szCs w:val="28"/>
          <w:shd w:val="clear" w:color="auto" w:fill="FFFFFF"/>
          <w:lang w:val="uk-UA"/>
        </w:rPr>
        <w:t>У</w:t>
      </w:r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червні, згідно даних ОП «</w:t>
      </w:r>
      <w:proofErr w:type="spellStart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>Укрметалургпром</w:t>
      </w:r>
      <w:proofErr w:type="spellEnd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» виробництво сирої сталі в Україні становило 300 тис т, що на 25% менше ніж в травні. Середній рівень завантаження виробничих потужностей працюючих підприємств складав 25-28%. </w:t>
      </w:r>
    </w:p>
    <w:p w:rsidR="008F2A9F" w:rsidRPr="002D2206" w:rsidRDefault="008F2A9F" w:rsidP="008F2A9F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У червні обсяг експорту залізорудної сировини з України склав 1,7 </w:t>
      </w:r>
      <w:proofErr w:type="spellStart"/>
      <w:r w:rsidRPr="002D2206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т, що на 23% менше, ніж в травні. </w:t>
      </w:r>
    </w:p>
    <w:p w:rsidR="008C1B32" w:rsidRPr="002D2206" w:rsidRDefault="00027C0F" w:rsidP="00B8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Простої вагонів на державному кордоні до 60-90 діб, порівняно з 1-2 днями до війни, масштабні черги на державному кордоні потребують додаткових витрат на оренду вагонів або складських ресурсів закордоном. </w:t>
      </w:r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згідно даних </w:t>
      </w:r>
      <w:proofErr w:type="spellStart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>Арселор</w:t>
      </w:r>
      <w:proofErr w:type="spellEnd"/>
      <w:r w:rsidR="00B104EB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>Міттал</w:t>
      </w:r>
      <w:proofErr w:type="spellEnd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Кривий Ріг</w:t>
      </w:r>
      <w:r w:rsidR="008F2A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логістичні витрати </w:t>
      </w:r>
      <w:r w:rsidR="008F2A9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зросли в 4 рази, порівняно з довоєнним періодом, у компанії </w:t>
      </w:r>
      <w:proofErr w:type="spellStart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>Інтерпайп</w:t>
      </w:r>
      <w:proofErr w:type="spellEnd"/>
      <w:r w:rsidR="008C1B32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– до 3,5 разів.</w:t>
      </w:r>
    </w:p>
    <w:p w:rsidR="0005172F" w:rsidRPr="002D2206" w:rsidRDefault="008F2A9F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1E212F"/>
          <w:sz w:val="28"/>
          <w:szCs w:val="28"/>
          <w:shd w:val="clear" w:color="auto" w:fill="FFFFFF"/>
          <w:lang w:val="uk-UA"/>
        </w:rPr>
        <w:t>Постійні</w:t>
      </w:r>
      <w:r w:rsidR="0005172F" w:rsidRPr="002D2206">
        <w:rPr>
          <w:rFonts w:ascii="Times New Roman" w:hAnsi="Times New Roman" w:cs="Times New Roman"/>
          <w:color w:val="1E212F"/>
          <w:sz w:val="28"/>
          <w:szCs w:val="28"/>
          <w:shd w:val="clear" w:color="auto" w:fill="FFFFFF"/>
          <w:lang w:val="uk-UA"/>
        </w:rPr>
        <w:t xml:space="preserve"> черги </w:t>
      </w:r>
      <w:r w:rsidR="0005172F" w:rsidRPr="002D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прикордонних переходах склада</w:t>
      </w:r>
      <w:proofErr w:type="spellStart"/>
      <w:r w:rsidR="0005172F" w:rsidRPr="002D22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proofErr w:type="spellEnd"/>
      <w:r w:rsidR="0005172F" w:rsidRPr="002D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72F" w:rsidRPr="002D22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 30 тис.</w:t>
      </w:r>
      <w:r w:rsidR="0005172F" w:rsidRPr="002D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172F" w:rsidRPr="002D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вагонів</w:t>
      </w:r>
      <w:proofErr w:type="spellEnd"/>
      <w:r w:rsidR="0005172F" w:rsidRPr="002D2206">
        <w:rPr>
          <w:rFonts w:ascii="Times New Roman" w:hAnsi="Times New Roman" w:cs="Times New Roman"/>
          <w:color w:val="1E212F"/>
          <w:sz w:val="28"/>
          <w:szCs w:val="28"/>
          <w:shd w:val="clear" w:color="auto" w:fill="FFFFFF"/>
          <w:lang w:val="uk-UA"/>
        </w:rPr>
        <w:t>.</w:t>
      </w:r>
    </w:p>
    <w:p w:rsidR="00653A96" w:rsidRPr="002D2206" w:rsidRDefault="00653A96" w:rsidP="00653A96">
      <w:pPr>
        <w:pStyle w:val="ab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Отже</w:t>
      </w:r>
      <w:r w:rsidR="00430E3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існуюча до війни система логістики </w:t>
      </w:r>
      <w:r w:rsidR="00430E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експорту зазнала незворотних змін. Необхідність створення на довгостроковій  основі</w:t>
      </w:r>
      <w:r w:rsidR="002265C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потенціалом розвитку нової транспортної системи поставок на зовнішні ринки через Європу 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вимагає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розгортання додаткових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логістичних маршрутів у західному напрямку, що потребує модернізації залізничної інфраструктури України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взаємодії із міжнародними партнерами 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>залізничної інфраструктури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суміжних країнах.</w:t>
      </w:r>
    </w:p>
    <w:p w:rsidR="00941F1D" w:rsidRPr="002D2206" w:rsidRDefault="00653A96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я</w:t>
      </w:r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кщо можливості відкриття морського експорту  сільгосппродукції через </w:t>
      </w:r>
      <w:proofErr w:type="spellStart"/>
      <w:r w:rsidR="00463C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прогнозовані</w:t>
      </w:r>
      <w:proofErr w:type="spellEnd"/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зовнішні чинники </w:t>
      </w:r>
      <w:r w:rsidR="00EA609C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наразі </w:t>
      </w:r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обмежен</w:t>
      </w:r>
      <w:r w:rsidR="00EA609C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у часі та </w:t>
      </w:r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обсяг</w:t>
      </w:r>
      <w:r w:rsidR="00EA609C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B104EB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46000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 </w:t>
      </w:r>
      <w:r w:rsidR="00446000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перевезення вантажів через залізничні пункти пропуску</w:t>
      </w:r>
      <w:r w:rsidR="00941F1D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а </w:t>
      </w:r>
      <w:r w:rsidR="00941F1D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також з</w:t>
      </w:r>
      <w:r w:rsidR="00941F1D" w:rsidRPr="002D2206">
        <w:rPr>
          <w:rFonts w:ascii="Times New Roman" w:hAnsi="Times New Roman" w:cs="Times New Roman"/>
          <w:b/>
          <w:sz w:val="28"/>
          <w:szCs w:val="28"/>
          <w:lang w:val="uk-UA"/>
        </w:rPr>
        <w:t>більшення пропускної здатності міжнародних автомобільних пунктів пропуску через державний кордон з країнами ЄС</w:t>
      </w:r>
      <w:r w:rsidR="00446000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2D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вже сьогодні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6000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</w:t>
      </w:r>
      <w:r w:rsidR="00EA609C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ють</w:t>
      </w:r>
      <w:r w:rsidR="00446000" w:rsidRPr="002D22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потенціал для збільшення.</w:t>
      </w:r>
      <w:r w:rsidR="00446000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5172F" w:rsidRPr="002D2206" w:rsidRDefault="0005172F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2206" w:rsidRDefault="00941F1D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покращання транспортної логістики </w:t>
      </w:r>
      <w:r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умовах </w:t>
      </w:r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обмежених можливостей експорту під час воєнного стану,  </w:t>
      </w: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</w:t>
      </w:r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координації дій влади</w:t>
      </w:r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бізнесу  учасники засідання Антикризового штабу пропонують</w:t>
      </w:r>
      <w:r w:rsidR="002D2206" w:rsidRPr="002D220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1B6329" w:rsidRDefault="001B6329" w:rsidP="00B104E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41F1D" w:rsidRDefault="002D2206" w:rsidP="007A5B2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Міністерству інфраструктури України</w:t>
      </w:r>
      <w:r w:rsidR="0005172F" w:rsidRPr="002D22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</w:p>
    <w:p w:rsidR="007A5B29" w:rsidRPr="002D2206" w:rsidRDefault="007A5B29" w:rsidP="007A5B29">
      <w:pPr>
        <w:pStyle w:val="ab"/>
        <w:spacing w:after="0" w:line="240" w:lineRule="auto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5172F" w:rsidRPr="002D2206" w:rsidRDefault="001B6329" w:rsidP="00B84B6C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B84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72F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необхідність модернізації залізничної інфраструктури України, що зумовлена потребою в її поступовій адаптації до європейських стандартів, формуванні логістичних маршрутів у західному напрямку та вирішенні </w:t>
      </w:r>
      <w:r w:rsidR="007A5B29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 w:rsidR="0005172F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логістичних проблем, а також з урахуванням потреби в реконструкції залізничної інфраструктури суміжних європейських держав, </w:t>
      </w:r>
      <w:r w:rsidR="007A5B29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</w:t>
      </w:r>
      <w:r w:rsidR="0005172F" w:rsidRPr="002D2206">
        <w:rPr>
          <w:rFonts w:ascii="Times New Roman" w:hAnsi="Times New Roman" w:cs="Times New Roman"/>
          <w:b/>
          <w:sz w:val="28"/>
          <w:szCs w:val="28"/>
          <w:lang w:val="uk-UA"/>
        </w:rPr>
        <w:t>розроб</w:t>
      </w:r>
      <w:r w:rsidR="007A5B29">
        <w:rPr>
          <w:rFonts w:ascii="Times New Roman" w:hAnsi="Times New Roman" w:cs="Times New Roman"/>
          <w:b/>
          <w:sz w:val="28"/>
          <w:szCs w:val="28"/>
          <w:lang w:val="uk-UA"/>
        </w:rPr>
        <w:t>ку Техніко-економічного</w:t>
      </w:r>
      <w:r w:rsidR="0005172F" w:rsidRPr="002D2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розвитку залізничної інфраструктури України</w:t>
      </w:r>
      <w:r w:rsidR="00062291"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урахуванням інтеграції з країнами Євросоюзу та будівництвом європейської колії, </w:t>
      </w:r>
      <w:r w:rsidR="00062291"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у якому: </w:t>
      </w:r>
    </w:p>
    <w:p w:rsidR="0005172F" w:rsidRPr="002D2206" w:rsidRDefault="0005172F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стратегічні напрямки розвитку залізничної інфраструктури України з урахуванням </w:t>
      </w:r>
      <w:r w:rsidR="009A6209">
        <w:rPr>
          <w:rFonts w:ascii="Times New Roman" w:eastAsia="Calibri" w:hAnsi="Times New Roman" w:cs="Times New Roman"/>
          <w:sz w:val="28"/>
          <w:szCs w:val="28"/>
          <w:lang w:val="uk-UA"/>
        </w:rPr>
        <w:t>поточних завдань інтеграції з країнами Євросоюзу.</w:t>
      </w:r>
    </w:p>
    <w:p w:rsidR="00062291" w:rsidRPr="002D2206" w:rsidRDefault="009A6209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Здійснити</w:t>
      </w:r>
      <w:r w:rsidR="00062291"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техніко-економічний аналіз щодо різних галузей промисловості та сільського господарства країн Євросоюзу та України з визначенням взаємовигідних експортно-імпортних операцій з урахуванням розвитку двосторонніх відносин у рамках відновлення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народного господарства України.</w:t>
      </w: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>Визначити</w:t>
      </w:r>
      <w:r w:rsidRPr="002D220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основні транспортно-економічні зв’язки країн Євросоюзу</w:t>
      </w: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України на короткострокову та довгострокову перспективу.</w:t>
      </w: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аналізу визначити основні номенклатури вантажів та об'ємні показники вантажних перевезень на короткострокову та довгострокову перспективу;</w:t>
      </w: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центри формування зародження та погашення вантажопотоків за </w:t>
      </w:r>
      <w:r w:rsidR="009A6209">
        <w:rPr>
          <w:rFonts w:ascii="Times New Roman" w:eastAsia="Calibri" w:hAnsi="Times New Roman" w:cs="Times New Roman"/>
          <w:sz w:val="28"/>
          <w:szCs w:val="28"/>
          <w:lang w:val="uk-UA"/>
        </w:rPr>
        <w:t>основною номенклатурою вантажів.</w:t>
      </w: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логістичні центри та маршрути з інтеграцією залізничних шляхів </w:t>
      </w:r>
      <w:r w:rsidRPr="002D2206">
        <w:rPr>
          <w:rFonts w:ascii="Times New Roman" w:hAnsi="Times New Roman" w:cs="Times New Roman"/>
          <w:sz w:val="28"/>
          <w:szCs w:val="28"/>
          <w:lang w:val="uk-UA"/>
        </w:rPr>
        <w:t>колії 1435 та 1520 мм та інших видів транспорту</w:t>
      </w:r>
      <w:r w:rsidR="009A6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291" w:rsidRPr="002D2206" w:rsidRDefault="00062291" w:rsidP="00B84B6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>Прорахувати обсяг необхідних інвестицій із зазначенням окремих проектів</w:t>
      </w:r>
      <w:bookmarkStart w:id="0" w:name="_GoBack"/>
      <w:bookmarkEnd w:id="0"/>
      <w:r w:rsidRPr="002D2206">
        <w:rPr>
          <w:rFonts w:ascii="Times New Roman" w:hAnsi="Times New Roman" w:cs="Times New Roman"/>
          <w:sz w:val="28"/>
          <w:szCs w:val="28"/>
          <w:lang w:val="uk-UA"/>
        </w:rPr>
        <w:t xml:space="preserve"> та термінів їх окупності.</w:t>
      </w:r>
    </w:p>
    <w:p w:rsidR="0005172F" w:rsidRDefault="0005172F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F701B4" w:rsidRPr="002D2206" w:rsidRDefault="00F701B4" w:rsidP="00B84B6C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062291" w:rsidRDefault="001B6329" w:rsidP="00B84B6C">
      <w:pPr>
        <w:pStyle w:val="ab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55BF8" w:rsidRPr="002D2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5967DA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ідвищення ефективності діяльності портів </w:t>
      </w:r>
      <w:proofErr w:type="spellStart"/>
      <w:r w:rsidR="005967DA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Придунав'я</w:t>
      </w:r>
      <w:proofErr w:type="spellEnd"/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через реалізацію  комплексу організаційно-технічних та регуляторних заходів задля збільшення інтенсивності вантажопереробки в портах, що включає збільшення кількості проходів суден </w:t>
      </w:r>
      <w:proofErr w:type="spellStart"/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Сулінським</w:t>
      </w:r>
      <w:proofErr w:type="spellEnd"/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каналом (Румунія), </w:t>
      </w:r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продовження  днопоглиблення українського суднового ходу через </w:t>
      </w:r>
      <w:r w:rsidR="002D2206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гирло</w:t>
      </w:r>
      <w:r w:rsidR="00AA2D2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Швидке</w:t>
      </w:r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а також інтеграцію  адмін</w:t>
      </w:r>
      <w:r w:rsid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істративних </w:t>
      </w:r>
      <w:r w:rsidR="00155BF8" w:rsidRPr="002D22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процедур оформлення проходження товарів через порти наглядовими та контролюючими структурами (прикордонників, митників, портовиків, санітарно-епідеміологічних та інших служб).</w:t>
      </w:r>
    </w:p>
    <w:p w:rsidR="001B6329" w:rsidRDefault="001B6329" w:rsidP="001B63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329" w:rsidRPr="001B6329" w:rsidRDefault="001B6329" w:rsidP="001B632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 «Укрзалізниця» </w:t>
      </w:r>
    </w:p>
    <w:p w:rsidR="002D2206" w:rsidRPr="002D2206" w:rsidRDefault="002D2206" w:rsidP="002D2206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062291" w:rsidRPr="001B6329" w:rsidRDefault="001B6329" w:rsidP="009A6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 </w:t>
      </w:r>
      <w:r w:rsidR="008072F2" w:rsidRPr="001B6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Зважаючи  на те, що н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>аявний потенціал перевезення вантажів через залізничні пункти пропуску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>з країнами ЄС використовується лише на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53%</w:t>
      </w:r>
      <w:r w:rsidR="009A6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>щодо реалізації на практиці заявленої спроможності забезпечити передачу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щодоби близько 220 тис. тонн вантажів (3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>вагони), а за місяць – 6 600 тис. тонн. Фактично здається 102 тис. тонн (1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5BF8" w:rsidRPr="001B6329">
        <w:rPr>
          <w:rFonts w:ascii="Times New Roman" w:hAnsi="Times New Roman" w:cs="Times New Roman"/>
          <w:sz w:val="28"/>
          <w:szCs w:val="28"/>
          <w:lang w:val="uk-UA"/>
        </w:rPr>
        <w:t>859</w:t>
      </w:r>
      <w:r w:rsidR="008072F2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5BF8" w:rsidRPr="001B6329">
        <w:rPr>
          <w:rFonts w:ascii="Times New Roman" w:hAnsi="Times New Roman" w:cs="Times New Roman"/>
          <w:sz w:val="28"/>
          <w:szCs w:val="28"/>
        </w:rPr>
        <w:t>вагонів</w:t>
      </w:r>
      <w:proofErr w:type="spellEnd"/>
      <w:r w:rsidR="00155BF8" w:rsidRPr="001B6329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155BF8" w:rsidRPr="001B6329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155BF8" w:rsidRPr="001B6329">
        <w:rPr>
          <w:rFonts w:ascii="Times New Roman" w:hAnsi="Times New Roman" w:cs="Times New Roman"/>
          <w:sz w:val="28"/>
          <w:szCs w:val="28"/>
        </w:rPr>
        <w:t xml:space="preserve">, 3 053 тис. тонн за </w:t>
      </w:r>
      <w:proofErr w:type="spellStart"/>
      <w:proofErr w:type="gramStart"/>
      <w:r w:rsidR="00155BF8" w:rsidRPr="001B63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55BF8" w:rsidRPr="001B6329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="00155BF8" w:rsidRPr="001B6329">
        <w:rPr>
          <w:rFonts w:ascii="Times New Roman" w:hAnsi="Times New Roman" w:cs="Times New Roman"/>
          <w:sz w:val="28"/>
          <w:szCs w:val="28"/>
        </w:rPr>
        <w:t>.</w:t>
      </w:r>
    </w:p>
    <w:p w:rsidR="008072F2" w:rsidRPr="002D2206" w:rsidRDefault="008072F2" w:rsidP="0080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2F2" w:rsidRPr="001B6329" w:rsidRDefault="001B6329" w:rsidP="00463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9A6209">
        <w:rPr>
          <w:rFonts w:ascii="Times New Roman , serif" w:hAnsi="Times New Roman , serif"/>
          <w:sz w:val="28"/>
          <w:szCs w:val="28"/>
          <w:lang w:val="uk-UA"/>
        </w:rPr>
        <w:t xml:space="preserve">З метою розв’язання проблеми пропускної спроможності </w:t>
      </w:r>
      <w:r w:rsidR="00B518B4" w:rsidRPr="001B6329">
        <w:rPr>
          <w:rFonts w:ascii="Times New Roman" w:hAnsi="Times New Roman" w:cs="Times New Roman"/>
          <w:sz w:val="28"/>
          <w:szCs w:val="28"/>
          <w:lang w:val="uk-UA"/>
        </w:rPr>
        <w:t>на прикордонних залізничних переходах та подальшо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ї реалізації </w:t>
      </w:r>
      <w:r w:rsidR="00B518B4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електронної черги 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у ході планування </w:t>
      </w:r>
      <w:r w:rsidR="00B518B4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перевезень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впровадити 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на єдиній площадці за координації АТ «Укрзалізниця» </w:t>
      </w:r>
      <w:r w:rsidR="004F58BB" w:rsidRPr="001B6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інтегрований підхід до формування такої черги за умов визначення участі усього ланцюжку суб’єктного складу </w:t>
      </w:r>
      <w:r w:rsidR="00BD5A96" w:rsidRPr="001B6329">
        <w:rPr>
          <w:rFonts w:ascii="Times New Roman" w:hAnsi="Times New Roman" w:cs="Times New Roman"/>
          <w:bCs/>
          <w:sz w:val="28"/>
          <w:szCs w:val="28"/>
          <w:lang w:val="uk-UA"/>
        </w:rPr>
        <w:t>логістики</w:t>
      </w:r>
      <w:r w:rsidR="004F58BB" w:rsidRPr="001B6329">
        <w:rPr>
          <w:rFonts w:ascii="Times New Roman" w:hAnsi="Times New Roman" w:cs="Times New Roman"/>
          <w:bCs/>
          <w:sz w:val="28"/>
          <w:szCs w:val="28"/>
          <w:lang w:val="uk-UA"/>
        </w:rPr>
        <w:t>. У порядку експерименту, за пропозиціями  учасників ринку перевезень</w:t>
      </w:r>
      <w:r w:rsidR="00BD5A96" w:rsidRPr="001B632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F58BB" w:rsidRPr="001B6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визначити низку маршрутів, </w:t>
      </w:r>
      <w:r w:rsidR="00BD5A96" w:rsidRPr="001B6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4F58BB" w:rsidRPr="001B6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погоджені </w:t>
      </w:r>
      <w:r w:rsidR="00BD5A96" w:rsidRPr="001B6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усіма учасниками 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>доставки вантаж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територіями країн ЄС 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>обрані</w:t>
      </w:r>
      <w:r w:rsidR="004F58BB" w:rsidRPr="001B6329">
        <w:rPr>
          <w:rFonts w:ascii="Times New Roman" w:hAnsi="Times New Roman" w:cs="Times New Roman"/>
          <w:sz w:val="28"/>
          <w:szCs w:val="28"/>
          <w:lang w:val="uk-UA"/>
        </w:rPr>
        <w:t xml:space="preserve"> порт</w:t>
      </w:r>
      <w:r w:rsidR="00BD5A96" w:rsidRPr="001B6329">
        <w:rPr>
          <w:rFonts w:ascii="Times New Roman" w:hAnsi="Times New Roman" w:cs="Times New Roman"/>
          <w:sz w:val="28"/>
          <w:szCs w:val="28"/>
          <w:lang w:val="uk-UA"/>
        </w:rPr>
        <w:t>и Європи та можуть бути використані для експорту у найближчий час.</w:t>
      </w:r>
    </w:p>
    <w:p w:rsidR="00F701B4" w:rsidRDefault="00F701B4" w:rsidP="00F7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F701B4" w:rsidRDefault="00F701B4" w:rsidP="00F701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7A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Міністерству інфраструктури України, АТ «Укрзалізниця» </w:t>
      </w:r>
    </w:p>
    <w:p w:rsidR="009A6209" w:rsidRPr="00B07A4F" w:rsidRDefault="009A6209" w:rsidP="009A6209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01B4" w:rsidRPr="00F701B4" w:rsidRDefault="00F701B4" w:rsidP="00B84B6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1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Зважаючи на те, що можливості  нарощування перевезень залізницею пов'язані з перспективами  розв’язання як суто технічних проблем - перевантаження вантажів, для їх подальшого транспортування за місцем призначення колією </w:t>
      </w:r>
      <w:r w:rsidRPr="00B07A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1435 мм</w:t>
      </w:r>
      <w:r w:rsidRPr="00F701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A6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продовжити реалізацію програм</w:t>
      </w:r>
      <w:r w:rsidR="00B07A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="00463C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оновлення рухомого складу, </w:t>
      </w:r>
      <w:r w:rsidR="00B07A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розробки та реалізації </w:t>
      </w:r>
      <w:r w:rsidR="00B07A4F" w:rsidRPr="001C1ED2">
        <w:rPr>
          <w:rFonts w:ascii="Times New Roman" w:hAnsi="Times New Roman" w:cs="Times New Roman"/>
          <w:sz w:val="28"/>
          <w:szCs w:val="28"/>
          <w:lang w:val="uk-UA"/>
        </w:rPr>
        <w:t>«Програми імпортозаміщення критичної компл</w:t>
      </w:r>
      <w:r w:rsidR="00B07A4F">
        <w:rPr>
          <w:rFonts w:ascii="Times New Roman" w:hAnsi="Times New Roman" w:cs="Times New Roman"/>
          <w:sz w:val="28"/>
          <w:szCs w:val="28"/>
          <w:lang w:val="uk-UA"/>
        </w:rPr>
        <w:t>ектації галузі вагонобудування»</w:t>
      </w:r>
      <w:r w:rsidR="00B07A4F" w:rsidRPr="001C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A4F">
        <w:rPr>
          <w:rFonts w:ascii="Times New Roman" w:hAnsi="Times New Roman" w:cs="Times New Roman"/>
          <w:sz w:val="28"/>
          <w:szCs w:val="28"/>
          <w:lang w:val="uk-UA"/>
        </w:rPr>
        <w:t xml:space="preserve">та підготовки технічної документації з </w:t>
      </w:r>
      <w:r w:rsidR="00B07A4F" w:rsidRPr="001C1ED2">
        <w:rPr>
          <w:rFonts w:ascii="Times New Roman" w:hAnsi="Times New Roman" w:cs="Times New Roman"/>
          <w:sz w:val="28"/>
          <w:szCs w:val="28"/>
          <w:lang w:val="uk-UA"/>
        </w:rPr>
        <w:t>освоєння виробництва на території України критично необхідних матеріалів, запасних частин та комплектуючих виробів для вантажних вагонів</w:t>
      </w:r>
      <w:r w:rsidR="00B07A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42B" w:rsidRPr="002D2206" w:rsidRDefault="00B3342B" w:rsidP="005E1A42">
      <w:pPr>
        <w:pStyle w:val="Default"/>
        <w:rPr>
          <w:sz w:val="28"/>
          <w:szCs w:val="28"/>
          <w:lang w:val="uk-UA"/>
        </w:rPr>
      </w:pPr>
    </w:p>
    <w:p w:rsidR="001B6329" w:rsidRPr="001B6329" w:rsidRDefault="001B6329" w:rsidP="001B6329">
      <w:pPr>
        <w:pStyle w:val="Default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1B6329">
        <w:rPr>
          <w:b/>
          <w:sz w:val="28"/>
          <w:szCs w:val="28"/>
          <w:lang w:val="uk-UA"/>
        </w:rPr>
        <w:t xml:space="preserve">Кабінету Міністрів України </w:t>
      </w:r>
    </w:p>
    <w:p w:rsidR="005E1A42" w:rsidRPr="002D2206" w:rsidRDefault="000744FB" w:rsidP="001B6329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2D2206">
        <w:rPr>
          <w:sz w:val="28"/>
          <w:szCs w:val="28"/>
          <w:lang w:val="uk-UA"/>
        </w:rPr>
        <w:t xml:space="preserve">Задля  забезпечення безперешкодних автомобільних перевезень на кордонах країн-членів  </w:t>
      </w:r>
      <w:proofErr w:type="spellStart"/>
      <w:r w:rsidRPr="002D2206">
        <w:rPr>
          <w:sz w:val="28"/>
          <w:szCs w:val="28"/>
          <w:lang w:val="uk-UA"/>
        </w:rPr>
        <w:t>ЕС</w:t>
      </w:r>
      <w:proofErr w:type="spellEnd"/>
      <w:r w:rsidRPr="002D2206">
        <w:rPr>
          <w:sz w:val="28"/>
          <w:szCs w:val="28"/>
          <w:lang w:val="uk-UA"/>
        </w:rPr>
        <w:t xml:space="preserve"> </w:t>
      </w:r>
      <w:r w:rsidR="00CA3D8A">
        <w:rPr>
          <w:sz w:val="28"/>
          <w:szCs w:val="28"/>
          <w:lang w:val="uk-UA"/>
        </w:rPr>
        <w:t xml:space="preserve">та Республіки Молдова </w:t>
      </w:r>
      <w:r w:rsidRPr="002D2206">
        <w:rPr>
          <w:sz w:val="28"/>
          <w:szCs w:val="28"/>
          <w:lang w:val="uk-UA"/>
        </w:rPr>
        <w:t>спрямувати зусилля на таких напрямках:</w:t>
      </w:r>
    </w:p>
    <w:p w:rsidR="000744FB" w:rsidRPr="002D2206" w:rsidRDefault="000744FB">
      <w:pPr>
        <w:pStyle w:val="Default"/>
        <w:rPr>
          <w:sz w:val="28"/>
          <w:szCs w:val="28"/>
          <w:lang w:val="uk-UA"/>
        </w:rPr>
      </w:pPr>
    </w:p>
    <w:p w:rsidR="00B3342B" w:rsidRPr="001B6329" w:rsidRDefault="00B3342B" w:rsidP="001B6329">
      <w:pPr>
        <w:pStyle w:val="Default"/>
        <w:numPr>
          <w:ilvl w:val="1"/>
          <w:numId w:val="1"/>
        </w:numPr>
        <w:ind w:left="0" w:firstLine="610"/>
        <w:rPr>
          <w:sz w:val="28"/>
          <w:szCs w:val="28"/>
          <w:u w:val="single"/>
          <w:lang w:val="uk-UA"/>
        </w:rPr>
      </w:pPr>
      <w:proofErr w:type="spellStart"/>
      <w:r w:rsidRPr="001B6329">
        <w:rPr>
          <w:sz w:val="28"/>
          <w:szCs w:val="28"/>
          <w:u w:val="single"/>
        </w:rPr>
        <w:t>Будівництво</w:t>
      </w:r>
      <w:proofErr w:type="spellEnd"/>
      <w:r w:rsidRPr="001B6329">
        <w:rPr>
          <w:sz w:val="28"/>
          <w:szCs w:val="28"/>
          <w:u w:val="single"/>
        </w:rPr>
        <w:t xml:space="preserve"> та </w:t>
      </w:r>
      <w:proofErr w:type="spellStart"/>
      <w:r w:rsidRPr="001B6329">
        <w:rPr>
          <w:sz w:val="28"/>
          <w:szCs w:val="28"/>
          <w:u w:val="single"/>
        </w:rPr>
        <w:t>реконструкція</w:t>
      </w:r>
      <w:proofErr w:type="spellEnd"/>
      <w:r w:rsidRPr="001B632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1B6329">
        <w:rPr>
          <w:sz w:val="28"/>
          <w:szCs w:val="28"/>
          <w:u w:val="single"/>
        </w:rPr>
        <w:t>м</w:t>
      </w:r>
      <w:proofErr w:type="gramEnd"/>
      <w:r w:rsidRPr="001B6329">
        <w:rPr>
          <w:sz w:val="28"/>
          <w:szCs w:val="28"/>
          <w:u w:val="single"/>
        </w:rPr>
        <w:t>іжнародних</w:t>
      </w:r>
      <w:proofErr w:type="spellEnd"/>
      <w:r w:rsidRPr="001B6329">
        <w:rPr>
          <w:sz w:val="28"/>
          <w:szCs w:val="28"/>
          <w:u w:val="single"/>
        </w:rPr>
        <w:t xml:space="preserve"> </w:t>
      </w:r>
      <w:proofErr w:type="spellStart"/>
      <w:r w:rsidRPr="001B6329">
        <w:rPr>
          <w:sz w:val="28"/>
          <w:szCs w:val="28"/>
          <w:u w:val="single"/>
        </w:rPr>
        <w:t>автомобільних</w:t>
      </w:r>
      <w:proofErr w:type="spellEnd"/>
      <w:r w:rsidRPr="001B6329">
        <w:rPr>
          <w:sz w:val="28"/>
          <w:szCs w:val="28"/>
          <w:u w:val="single"/>
        </w:rPr>
        <w:t xml:space="preserve"> </w:t>
      </w:r>
      <w:proofErr w:type="spellStart"/>
      <w:r w:rsidRPr="001B6329">
        <w:rPr>
          <w:sz w:val="28"/>
          <w:szCs w:val="28"/>
          <w:u w:val="single"/>
        </w:rPr>
        <w:t>пунктів</w:t>
      </w:r>
      <w:proofErr w:type="spellEnd"/>
      <w:r w:rsidRPr="001B6329">
        <w:rPr>
          <w:sz w:val="28"/>
          <w:szCs w:val="28"/>
          <w:u w:val="single"/>
        </w:rPr>
        <w:t xml:space="preserve"> пропуску </w:t>
      </w:r>
    </w:p>
    <w:p w:rsidR="00B3342B" w:rsidRPr="002D2206" w:rsidRDefault="00B3342B">
      <w:pPr>
        <w:pStyle w:val="Default"/>
        <w:rPr>
          <w:sz w:val="28"/>
          <w:szCs w:val="28"/>
          <w:lang w:val="uk-UA"/>
        </w:rPr>
      </w:pPr>
    </w:p>
    <w:p w:rsidR="00B3342B" w:rsidRPr="002D2206" w:rsidRDefault="00B3342B" w:rsidP="001B632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Прискорити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реконструкцію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міжнародного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автомобільного</w:t>
      </w:r>
      <w:proofErr w:type="spellEnd"/>
      <w:r w:rsidRPr="002D2206">
        <w:rPr>
          <w:sz w:val="28"/>
          <w:szCs w:val="28"/>
        </w:rPr>
        <w:t xml:space="preserve"> пункту пропуску «</w:t>
      </w:r>
      <w:proofErr w:type="spellStart"/>
      <w:r w:rsidRPr="002D2206">
        <w:rPr>
          <w:sz w:val="28"/>
          <w:szCs w:val="28"/>
        </w:rPr>
        <w:t>Краківець</w:t>
      </w:r>
      <w:proofErr w:type="spellEnd"/>
      <w:r w:rsidRPr="002D2206">
        <w:rPr>
          <w:sz w:val="28"/>
          <w:szCs w:val="28"/>
        </w:rPr>
        <w:t>» (UA) - «</w:t>
      </w:r>
      <w:proofErr w:type="spellStart"/>
      <w:r w:rsidRPr="002D2206">
        <w:rPr>
          <w:sz w:val="28"/>
          <w:szCs w:val="28"/>
        </w:rPr>
        <w:t>Корчова</w:t>
      </w:r>
      <w:proofErr w:type="spellEnd"/>
      <w:r w:rsidRPr="002D2206">
        <w:rPr>
          <w:sz w:val="28"/>
          <w:szCs w:val="28"/>
        </w:rPr>
        <w:t xml:space="preserve">» (PL) - </w:t>
      </w:r>
      <w:proofErr w:type="spellStart"/>
      <w:r w:rsidRPr="002D2206">
        <w:rPr>
          <w:sz w:val="28"/>
          <w:szCs w:val="28"/>
        </w:rPr>
        <w:t>пасажирська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частина</w:t>
      </w:r>
      <w:proofErr w:type="spellEnd"/>
      <w:r w:rsidRPr="002D2206">
        <w:rPr>
          <w:sz w:val="28"/>
          <w:szCs w:val="28"/>
        </w:rPr>
        <w:t xml:space="preserve"> та 5 </w:t>
      </w:r>
      <w:proofErr w:type="spellStart"/>
      <w:r w:rsidRPr="002D2206">
        <w:rPr>
          <w:sz w:val="28"/>
          <w:szCs w:val="28"/>
        </w:rPr>
        <w:t>додаткових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смуг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руху</w:t>
      </w:r>
      <w:proofErr w:type="spellEnd"/>
      <w:r w:rsidRPr="002D2206">
        <w:rPr>
          <w:sz w:val="28"/>
          <w:szCs w:val="28"/>
        </w:rPr>
        <w:t xml:space="preserve"> для </w:t>
      </w:r>
      <w:proofErr w:type="spellStart"/>
      <w:r w:rsidRPr="002D2206">
        <w:rPr>
          <w:sz w:val="28"/>
          <w:szCs w:val="28"/>
        </w:rPr>
        <w:t>вантажного</w:t>
      </w:r>
      <w:proofErr w:type="spellEnd"/>
      <w:r w:rsidRPr="002D2206">
        <w:rPr>
          <w:sz w:val="28"/>
          <w:szCs w:val="28"/>
        </w:rPr>
        <w:t xml:space="preserve"> транспорту. </w:t>
      </w:r>
    </w:p>
    <w:p w:rsidR="00B3342B" w:rsidRPr="002D2206" w:rsidRDefault="00B3342B" w:rsidP="001B632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D2206">
        <w:rPr>
          <w:sz w:val="28"/>
          <w:szCs w:val="28"/>
        </w:rPr>
        <w:t>Вивчити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можливість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розширення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пропускної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здатності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міжнародного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автомобільного</w:t>
      </w:r>
      <w:proofErr w:type="spellEnd"/>
      <w:r w:rsidRPr="002D2206">
        <w:rPr>
          <w:sz w:val="28"/>
          <w:szCs w:val="28"/>
        </w:rPr>
        <w:t xml:space="preserve"> пункту пропуску «</w:t>
      </w:r>
      <w:proofErr w:type="spellStart"/>
      <w:r w:rsidRPr="002D2206">
        <w:rPr>
          <w:sz w:val="28"/>
          <w:szCs w:val="28"/>
        </w:rPr>
        <w:t>Луж</w:t>
      </w:r>
      <w:r w:rsidR="001B6329">
        <w:rPr>
          <w:sz w:val="28"/>
          <w:szCs w:val="28"/>
        </w:rPr>
        <w:t>анка</w:t>
      </w:r>
      <w:proofErr w:type="spellEnd"/>
      <w:r w:rsidR="001B6329">
        <w:rPr>
          <w:sz w:val="28"/>
          <w:szCs w:val="28"/>
        </w:rPr>
        <w:t>» (UA) – «</w:t>
      </w:r>
      <w:proofErr w:type="spellStart"/>
      <w:r w:rsidR="001B6329">
        <w:rPr>
          <w:sz w:val="28"/>
          <w:szCs w:val="28"/>
        </w:rPr>
        <w:t>Берегшурань</w:t>
      </w:r>
      <w:proofErr w:type="spellEnd"/>
      <w:r w:rsidR="001B6329">
        <w:rPr>
          <w:sz w:val="28"/>
          <w:szCs w:val="28"/>
        </w:rPr>
        <w:t>» (HU)</w:t>
      </w:r>
      <w:r w:rsidR="001B6329">
        <w:rPr>
          <w:sz w:val="28"/>
          <w:szCs w:val="28"/>
          <w:lang w:val="uk-UA"/>
        </w:rPr>
        <w:t>.</w:t>
      </w:r>
    </w:p>
    <w:p w:rsidR="00B3342B" w:rsidRPr="002D2206" w:rsidRDefault="00B3342B" w:rsidP="001B632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2D2206">
        <w:rPr>
          <w:sz w:val="28"/>
          <w:szCs w:val="28"/>
        </w:rPr>
        <w:t>Прискорити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будівництво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міжнародного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автомобільного</w:t>
      </w:r>
      <w:proofErr w:type="spellEnd"/>
      <w:r w:rsidRPr="002D2206">
        <w:rPr>
          <w:sz w:val="28"/>
          <w:szCs w:val="28"/>
        </w:rPr>
        <w:t xml:space="preserve"> пунк</w:t>
      </w:r>
      <w:r w:rsidR="000744FB" w:rsidRPr="002D2206">
        <w:rPr>
          <w:sz w:val="28"/>
          <w:szCs w:val="28"/>
        </w:rPr>
        <w:t xml:space="preserve">ту пропуску «Соломоново» (UA) </w:t>
      </w:r>
      <w:r w:rsidRPr="002D2206">
        <w:rPr>
          <w:sz w:val="28"/>
          <w:szCs w:val="28"/>
        </w:rPr>
        <w:t>«</w:t>
      </w:r>
      <w:proofErr w:type="spellStart"/>
      <w:r w:rsidRPr="002D2206">
        <w:rPr>
          <w:sz w:val="28"/>
          <w:szCs w:val="28"/>
        </w:rPr>
        <w:t>Чієрна</w:t>
      </w:r>
      <w:proofErr w:type="spellEnd"/>
      <w:r w:rsidRPr="002D2206">
        <w:rPr>
          <w:sz w:val="28"/>
          <w:szCs w:val="28"/>
        </w:rPr>
        <w:t>» (SK)</w:t>
      </w:r>
      <w:r w:rsidR="001B6329">
        <w:rPr>
          <w:sz w:val="28"/>
          <w:szCs w:val="28"/>
          <w:lang w:val="uk-UA"/>
        </w:rPr>
        <w:t>.</w:t>
      </w:r>
      <w:r w:rsidRPr="002D2206">
        <w:rPr>
          <w:sz w:val="28"/>
          <w:szCs w:val="28"/>
        </w:rPr>
        <w:t xml:space="preserve"> </w:t>
      </w:r>
    </w:p>
    <w:p w:rsidR="00B3342B" w:rsidRPr="002D2206" w:rsidRDefault="00B3342B" w:rsidP="001B632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2D2206">
        <w:rPr>
          <w:sz w:val="28"/>
          <w:szCs w:val="28"/>
        </w:rPr>
        <w:t>Вивчити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можливість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розширення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пропускної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здатності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міжнародного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автомобільного</w:t>
      </w:r>
      <w:proofErr w:type="spellEnd"/>
      <w:r w:rsidRPr="002D2206">
        <w:rPr>
          <w:sz w:val="28"/>
          <w:szCs w:val="28"/>
        </w:rPr>
        <w:t xml:space="preserve"> пункту пропуску «Ужгород» (UA) – «</w:t>
      </w:r>
      <w:proofErr w:type="spellStart"/>
      <w:r w:rsidRPr="002D2206">
        <w:rPr>
          <w:sz w:val="28"/>
          <w:szCs w:val="28"/>
        </w:rPr>
        <w:t>Вишнє</w:t>
      </w:r>
      <w:proofErr w:type="gramStart"/>
      <w:r w:rsidRPr="002D2206">
        <w:rPr>
          <w:sz w:val="28"/>
          <w:szCs w:val="28"/>
        </w:rPr>
        <w:t>-Н</w:t>
      </w:r>
      <w:proofErr w:type="gramEnd"/>
      <w:r w:rsidRPr="002D2206">
        <w:rPr>
          <w:sz w:val="28"/>
          <w:szCs w:val="28"/>
        </w:rPr>
        <w:t>ємецьке</w:t>
      </w:r>
      <w:proofErr w:type="spellEnd"/>
      <w:r w:rsidRPr="002D2206">
        <w:rPr>
          <w:sz w:val="28"/>
          <w:szCs w:val="28"/>
        </w:rPr>
        <w:t>» (SK)</w:t>
      </w:r>
      <w:r w:rsidR="001B6329">
        <w:rPr>
          <w:sz w:val="28"/>
          <w:szCs w:val="28"/>
          <w:lang w:val="uk-UA"/>
        </w:rPr>
        <w:t>.</w:t>
      </w:r>
      <w:r w:rsidRPr="002D2206">
        <w:rPr>
          <w:sz w:val="28"/>
          <w:szCs w:val="28"/>
        </w:rPr>
        <w:t xml:space="preserve"> </w:t>
      </w:r>
    </w:p>
    <w:p w:rsidR="00B3342B" w:rsidRPr="002D2206" w:rsidRDefault="00B3342B" w:rsidP="00B5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518B4" w:rsidRPr="002D2206" w:rsidRDefault="00B518B4" w:rsidP="00B5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3B7AFB" w:rsidRPr="002D2206" w:rsidRDefault="001B6329" w:rsidP="001B6329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 w:eastAsia="uk-UA" w:bidi="uk-UA"/>
        </w:rPr>
        <w:t xml:space="preserve">3.2 </w:t>
      </w:r>
      <w:r w:rsidR="000744FB" w:rsidRPr="002D2206">
        <w:rPr>
          <w:color w:val="auto"/>
          <w:sz w:val="28"/>
          <w:szCs w:val="28"/>
          <w:lang w:val="uk-UA" w:eastAsia="uk-UA" w:bidi="uk-UA"/>
        </w:rPr>
        <w:t xml:space="preserve">З метою облаштування сервісної зони для очікування (накопичення) транспортних засобів побудувати термінал (зону очікування) для відстою вантажних транспортних засобів </w:t>
      </w:r>
      <w:r w:rsidR="003B7AFB" w:rsidRPr="002D2206">
        <w:rPr>
          <w:color w:val="auto"/>
          <w:sz w:val="28"/>
          <w:szCs w:val="28"/>
          <w:lang w:val="uk-UA"/>
        </w:rPr>
        <w:t>перед міжнародним</w:t>
      </w:r>
      <w:r w:rsidR="005E1A42" w:rsidRPr="002D2206">
        <w:rPr>
          <w:color w:val="auto"/>
          <w:sz w:val="28"/>
          <w:szCs w:val="28"/>
          <w:lang w:val="uk-UA"/>
        </w:rPr>
        <w:t>и</w:t>
      </w:r>
      <w:r w:rsidR="003B7AFB" w:rsidRPr="002D2206">
        <w:rPr>
          <w:color w:val="auto"/>
          <w:sz w:val="28"/>
          <w:szCs w:val="28"/>
          <w:lang w:val="uk-UA"/>
        </w:rPr>
        <w:t xml:space="preserve"> автомобільним</w:t>
      </w:r>
      <w:r w:rsidR="005E1A42" w:rsidRPr="002D2206">
        <w:rPr>
          <w:color w:val="auto"/>
          <w:sz w:val="28"/>
          <w:szCs w:val="28"/>
          <w:lang w:val="uk-UA"/>
        </w:rPr>
        <w:t>и</w:t>
      </w:r>
      <w:r w:rsidR="003B7AFB" w:rsidRPr="002D2206">
        <w:rPr>
          <w:color w:val="auto"/>
          <w:sz w:val="28"/>
          <w:szCs w:val="28"/>
          <w:lang w:val="uk-UA"/>
        </w:rPr>
        <w:t xml:space="preserve"> пункт</w:t>
      </w:r>
      <w:r w:rsidR="005E1A42" w:rsidRPr="002D2206">
        <w:rPr>
          <w:color w:val="auto"/>
          <w:sz w:val="28"/>
          <w:szCs w:val="28"/>
          <w:lang w:val="uk-UA"/>
        </w:rPr>
        <w:t xml:space="preserve">ами </w:t>
      </w:r>
      <w:r w:rsidR="003B7AFB" w:rsidRPr="002D2206">
        <w:rPr>
          <w:color w:val="auto"/>
          <w:sz w:val="28"/>
          <w:szCs w:val="28"/>
          <w:lang w:val="uk-UA"/>
        </w:rPr>
        <w:t xml:space="preserve"> пропуску </w:t>
      </w:r>
      <w:r w:rsidR="003B7AFB" w:rsidRPr="002D2206">
        <w:rPr>
          <w:bCs/>
          <w:color w:val="auto"/>
          <w:sz w:val="28"/>
          <w:szCs w:val="28"/>
          <w:lang w:val="uk-UA"/>
        </w:rPr>
        <w:t>«Ягодин»</w:t>
      </w:r>
      <w:r w:rsidR="005E1A42" w:rsidRPr="002D2206">
        <w:rPr>
          <w:bCs/>
          <w:color w:val="auto"/>
          <w:sz w:val="28"/>
          <w:szCs w:val="28"/>
          <w:lang w:val="uk-UA"/>
        </w:rPr>
        <w:t>,</w:t>
      </w:r>
      <w:r w:rsidR="003B7AFB" w:rsidRPr="002D2206">
        <w:rPr>
          <w:color w:val="auto"/>
          <w:sz w:val="28"/>
          <w:szCs w:val="28"/>
          <w:lang w:val="uk-UA"/>
        </w:rPr>
        <w:t xml:space="preserve"> </w:t>
      </w:r>
      <w:r w:rsidR="005E1A42" w:rsidRPr="002D2206">
        <w:rPr>
          <w:color w:val="auto"/>
          <w:sz w:val="28"/>
          <w:szCs w:val="28"/>
          <w:lang w:val="uk-UA"/>
        </w:rPr>
        <w:t>«</w:t>
      </w:r>
      <w:proofErr w:type="spellStart"/>
      <w:r w:rsidR="005E1A42" w:rsidRPr="002D2206">
        <w:rPr>
          <w:bCs/>
          <w:color w:val="auto"/>
          <w:sz w:val="28"/>
          <w:szCs w:val="28"/>
          <w:lang w:val="uk-UA"/>
        </w:rPr>
        <w:t>Лужанка</w:t>
      </w:r>
      <w:proofErr w:type="spellEnd"/>
      <w:r w:rsidR="005E1A42" w:rsidRPr="002D2206">
        <w:rPr>
          <w:color w:val="auto"/>
          <w:sz w:val="28"/>
          <w:szCs w:val="28"/>
          <w:lang w:val="uk-UA"/>
        </w:rPr>
        <w:t>», «</w:t>
      </w:r>
      <w:r w:rsidR="005E1A42" w:rsidRPr="002D2206">
        <w:rPr>
          <w:bCs/>
          <w:color w:val="auto"/>
          <w:sz w:val="28"/>
          <w:szCs w:val="28"/>
          <w:lang w:val="uk-UA"/>
        </w:rPr>
        <w:t>Ужгород</w:t>
      </w:r>
      <w:r w:rsidR="005E1A42" w:rsidRPr="002D2206">
        <w:rPr>
          <w:color w:val="auto"/>
          <w:sz w:val="28"/>
          <w:szCs w:val="28"/>
          <w:lang w:val="uk-UA"/>
        </w:rPr>
        <w:t>»</w:t>
      </w:r>
      <w:r w:rsidR="000744FB" w:rsidRPr="002D2206">
        <w:rPr>
          <w:color w:val="auto"/>
          <w:sz w:val="28"/>
          <w:szCs w:val="28"/>
          <w:lang w:val="uk-UA"/>
        </w:rPr>
        <w:t xml:space="preserve">, а також </w:t>
      </w:r>
      <w:r w:rsidR="003B7AFB" w:rsidRPr="002D2206">
        <w:rPr>
          <w:color w:val="auto"/>
          <w:sz w:val="28"/>
          <w:szCs w:val="28"/>
          <w:lang w:val="uk-UA"/>
        </w:rPr>
        <w:t xml:space="preserve"> термінали (кишені очікування вздовж траси) для відстою вантажних транспортних засобів перед міжнародним автомобільним пункту пропуску «</w:t>
      </w:r>
      <w:proofErr w:type="spellStart"/>
      <w:r w:rsidR="003B7AFB" w:rsidRPr="002D2206">
        <w:rPr>
          <w:bCs/>
          <w:color w:val="auto"/>
          <w:sz w:val="28"/>
          <w:szCs w:val="28"/>
          <w:lang w:val="uk-UA"/>
        </w:rPr>
        <w:t>Порубне</w:t>
      </w:r>
      <w:proofErr w:type="spellEnd"/>
      <w:r w:rsidR="003B7AFB" w:rsidRPr="002D2206">
        <w:rPr>
          <w:color w:val="auto"/>
          <w:sz w:val="28"/>
          <w:szCs w:val="28"/>
          <w:lang w:val="uk-UA"/>
        </w:rPr>
        <w:t>»</w:t>
      </w:r>
      <w:r w:rsidR="000744FB" w:rsidRPr="002D2206">
        <w:rPr>
          <w:color w:val="auto"/>
          <w:sz w:val="28"/>
          <w:szCs w:val="28"/>
          <w:lang w:val="uk-UA"/>
        </w:rPr>
        <w:t>.</w:t>
      </w:r>
      <w:r w:rsidR="003B7AFB" w:rsidRPr="002D2206">
        <w:rPr>
          <w:color w:val="auto"/>
          <w:sz w:val="28"/>
          <w:szCs w:val="28"/>
          <w:lang w:val="uk-UA"/>
        </w:rPr>
        <w:t xml:space="preserve"> </w:t>
      </w:r>
    </w:p>
    <w:p w:rsidR="00B518B4" w:rsidRPr="002D2206" w:rsidRDefault="00B518B4" w:rsidP="00B5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0C3100" w:rsidRPr="002D2206" w:rsidRDefault="000C3100" w:rsidP="001B6329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2D2206">
        <w:rPr>
          <w:sz w:val="28"/>
          <w:szCs w:val="28"/>
          <w:lang w:val="uk-UA"/>
        </w:rPr>
        <w:t xml:space="preserve"> </w:t>
      </w:r>
      <w:r w:rsidR="001B6329">
        <w:rPr>
          <w:sz w:val="28"/>
          <w:szCs w:val="28"/>
          <w:lang w:val="uk-UA"/>
        </w:rPr>
        <w:t xml:space="preserve">3.3  </w:t>
      </w:r>
      <w:r w:rsidR="000744FB" w:rsidRPr="002D2206">
        <w:rPr>
          <w:sz w:val="28"/>
          <w:szCs w:val="28"/>
          <w:lang w:val="uk-UA"/>
        </w:rPr>
        <w:t>З метою в</w:t>
      </w:r>
      <w:proofErr w:type="spellStart"/>
      <w:r w:rsidRPr="002D2206">
        <w:rPr>
          <w:sz w:val="28"/>
          <w:szCs w:val="28"/>
        </w:rPr>
        <w:t>досконалення</w:t>
      </w:r>
      <w:proofErr w:type="spellEnd"/>
      <w:r w:rsidRPr="002D2206">
        <w:rPr>
          <w:sz w:val="28"/>
          <w:szCs w:val="28"/>
        </w:rPr>
        <w:t xml:space="preserve"> процедур контролю та </w:t>
      </w:r>
      <w:proofErr w:type="spellStart"/>
      <w:r w:rsidRPr="002D2206">
        <w:rPr>
          <w:sz w:val="28"/>
          <w:szCs w:val="28"/>
        </w:rPr>
        <w:t>оформлення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комерційних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автомобільних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транспортних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засобів</w:t>
      </w:r>
      <w:proofErr w:type="spellEnd"/>
      <w:r w:rsidRPr="002D2206">
        <w:rPr>
          <w:sz w:val="28"/>
          <w:szCs w:val="28"/>
        </w:rPr>
        <w:t xml:space="preserve"> </w:t>
      </w:r>
    </w:p>
    <w:p w:rsidR="000C3100" w:rsidRPr="002D2206" w:rsidRDefault="000C3100">
      <w:pPr>
        <w:pStyle w:val="Default"/>
        <w:rPr>
          <w:b/>
          <w:sz w:val="28"/>
          <w:szCs w:val="28"/>
          <w:lang w:val="uk-UA"/>
        </w:rPr>
      </w:pPr>
    </w:p>
    <w:p w:rsidR="000C3100" w:rsidRPr="002D2206" w:rsidRDefault="000C3100" w:rsidP="001B6329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 w:rsidRPr="002D2206">
        <w:rPr>
          <w:sz w:val="28"/>
          <w:szCs w:val="28"/>
        </w:rPr>
        <w:t>Здійснити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із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залученням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європейських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інституцій</w:t>
      </w:r>
      <w:proofErr w:type="spellEnd"/>
      <w:r w:rsidRPr="002D2206">
        <w:rPr>
          <w:sz w:val="28"/>
          <w:szCs w:val="28"/>
        </w:rPr>
        <w:t xml:space="preserve"> аудит </w:t>
      </w:r>
      <w:proofErr w:type="spellStart"/>
      <w:r w:rsidRPr="002D2206">
        <w:rPr>
          <w:sz w:val="28"/>
          <w:szCs w:val="28"/>
        </w:rPr>
        <w:t>питань</w:t>
      </w:r>
      <w:proofErr w:type="spellEnd"/>
      <w:r w:rsidRPr="002D2206">
        <w:rPr>
          <w:sz w:val="28"/>
          <w:szCs w:val="28"/>
        </w:rPr>
        <w:t xml:space="preserve">, </w:t>
      </w:r>
      <w:proofErr w:type="spellStart"/>
      <w:r w:rsidRPr="002D2206">
        <w:rPr>
          <w:sz w:val="28"/>
          <w:szCs w:val="28"/>
        </w:rPr>
        <w:t>пов’язаних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з</w:t>
      </w:r>
      <w:proofErr w:type="spellEnd"/>
      <w:r w:rsidRPr="002D2206">
        <w:rPr>
          <w:sz w:val="28"/>
          <w:szCs w:val="28"/>
        </w:rPr>
        <w:t xml:space="preserve"> проблемами </w:t>
      </w:r>
      <w:proofErr w:type="spellStart"/>
      <w:r w:rsidRPr="002D2206">
        <w:rPr>
          <w:sz w:val="28"/>
          <w:szCs w:val="28"/>
        </w:rPr>
        <w:t>перетину</w:t>
      </w:r>
      <w:proofErr w:type="spellEnd"/>
      <w:r w:rsidRPr="002D2206">
        <w:rPr>
          <w:sz w:val="28"/>
          <w:szCs w:val="28"/>
        </w:rPr>
        <w:t xml:space="preserve"> кордону </w:t>
      </w:r>
      <w:proofErr w:type="spellStart"/>
      <w:r w:rsidRPr="002D2206">
        <w:rPr>
          <w:sz w:val="28"/>
          <w:szCs w:val="28"/>
        </w:rPr>
        <w:t>вантажними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автомобілями</w:t>
      </w:r>
      <w:proofErr w:type="spellEnd"/>
      <w:r w:rsidRPr="002D2206">
        <w:rPr>
          <w:sz w:val="28"/>
          <w:szCs w:val="28"/>
        </w:rPr>
        <w:t xml:space="preserve">, </w:t>
      </w:r>
      <w:proofErr w:type="spellStart"/>
      <w:r w:rsidRPr="002D2206">
        <w:rPr>
          <w:sz w:val="28"/>
          <w:szCs w:val="28"/>
        </w:rPr>
        <w:t>що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переміщують</w:t>
      </w:r>
      <w:proofErr w:type="spellEnd"/>
      <w:r w:rsidRPr="002D2206">
        <w:rPr>
          <w:sz w:val="28"/>
          <w:szCs w:val="28"/>
        </w:rPr>
        <w:t xml:space="preserve"> </w:t>
      </w:r>
      <w:proofErr w:type="spellStart"/>
      <w:r w:rsidRPr="002D2206">
        <w:rPr>
          <w:sz w:val="28"/>
          <w:szCs w:val="28"/>
        </w:rPr>
        <w:t>товари</w:t>
      </w:r>
      <w:proofErr w:type="spellEnd"/>
      <w:r w:rsidRPr="002D2206">
        <w:rPr>
          <w:sz w:val="28"/>
          <w:szCs w:val="28"/>
        </w:rPr>
        <w:t xml:space="preserve">. </w:t>
      </w:r>
    </w:p>
    <w:p w:rsidR="000C3100" w:rsidRPr="002D2206" w:rsidRDefault="000C3100">
      <w:pPr>
        <w:pStyle w:val="Default"/>
        <w:rPr>
          <w:sz w:val="28"/>
          <w:szCs w:val="28"/>
          <w:lang w:val="uk-UA"/>
        </w:rPr>
      </w:pPr>
    </w:p>
    <w:p w:rsidR="000C3100" w:rsidRPr="002D2206" w:rsidRDefault="005E1A42" w:rsidP="001B632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D2206">
        <w:rPr>
          <w:sz w:val="28"/>
          <w:szCs w:val="28"/>
          <w:lang w:val="uk-UA"/>
        </w:rPr>
        <w:t>Погодити</w:t>
      </w:r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загальні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показники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роботи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українських</w:t>
      </w:r>
      <w:proofErr w:type="spellEnd"/>
      <w:r w:rsidR="000C3100" w:rsidRPr="002D2206">
        <w:rPr>
          <w:sz w:val="28"/>
          <w:szCs w:val="28"/>
        </w:rPr>
        <w:t xml:space="preserve"> та </w:t>
      </w:r>
      <w:proofErr w:type="spellStart"/>
      <w:r w:rsidR="000C3100" w:rsidRPr="002D2206">
        <w:rPr>
          <w:sz w:val="28"/>
          <w:szCs w:val="28"/>
        </w:rPr>
        <w:t>іноземних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органів</w:t>
      </w:r>
      <w:proofErr w:type="spellEnd"/>
      <w:r w:rsidR="000C3100" w:rsidRPr="002D2206">
        <w:rPr>
          <w:sz w:val="28"/>
          <w:szCs w:val="28"/>
        </w:rPr>
        <w:t xml:space="preserve"> (</w:t>
      </w:r>
      <w:proofErr w:type="spellStart"/>
      <w:r w:rsidR="000C3100" w:rsidRPr="002D2206">
        <w:rPr>
          <w:sz w:val="28"/>
          <w:szCs w:val="28"/>
        </w:rPr>
        <w:t>польських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румунських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угорських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словацьких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відповідно</w:t>
      </w:r>
      <w:proofErr w:type="spellEnd"/>
      <w:r w:rsidR="000C3100" w:rsidRPr="002D2206">
        <w:rPr>
          <w:sz w:val="28"/>
          <w:szCs w:val="28"/>
        </w:rPr>
        <w:t xml:space="preserve">) державного контролю на </w:t>
      </w:r>
      <w:proofErr w:type="spellStart"/>
      <w:r w:rsidR="000C3100" w:rsidRPr="002D2206">
        <w:rPr>
          <w:sz w:val="28"/>
          <w:szCs w:val="28"/>
        </w:rPr>
        <w:t>кордоні</w:t>
      </w:r>
      <w:proofErr w:type="spellEnd"/>
      <w:r w:rsidR="000C3100" w:rsidRPr="002D2206">
        <w:rPr>
          <w:sz w:val="28"/>
          <w:szCs w:val="28"/>
        </w:rPr>
        <w:t xml:space="preserve"> (</w:t>
      </w:r>
      <w:proofErr w:type="spellStart"/>
      <w:r w:rsidR="000C3100" w:rsidRPr="002D2206">
        <w:rPr>
          <w:sz w:val="28"/>
          <w:szCs w:val="28"/>
        </w:rPr>
        <w:t>кількість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оформлених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транспортних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засобів</w:t>
      </w:r>
      <w:proofErr w:type="spellEnd"/>
      <w:r w:rsidR="000C3100" w:rsidRPr="002D2206">
        <w:rPr>
          <w:sz w:val="28"/>
          <w:szCs w:val="28"/>
        </w:rPr>
        <w:t xml:space="preserve"> за </w:t>
      </w:r>
      <w:proofErr w:type="spellStart"/>
      <w:r w:rsidR="000C3100" w:rsidRPr="002D2206">
        <w:rPr>
          <w:sz w:val="28"/>
          <w:szCs w:val="28"/>
        </w:rPr>
        <w:t>зміну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добу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наявність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допустимої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черги</w:t>
      </w:r>
      <w:proofErr w:type="spellEnd"/>
      <w:r w:rsidR="000C3100" w:rsidRPr="002D2206">
        <w:rPr>
          <w:sz w:val="28"/>
          <w:szCs w:val="28"/>
        </w:rPr>
        <w:t xml:space="preserve">, </w:t>
      </w:r>
      <w:proofErr w:type="spellStart"/>
      <w:r w:rsidR="000C3100" w:rsidRPr="002D2206">
        <w:rPr>
          <w:sz w:val="28"/>
          <w:szCs w:val="28"/>
        </w:rPr>
        <w:t>тощо</w:t>
      </w:r>
      <w:proofErr w:type="spellEnd"/>
      <w:r w:rsidR="000C3100" w:rsidRPr="002D2206">
        <w:rPr>
          <w:sz w:val="28"/>
          <w:szCs w:val="28"/>
        </w:rPr>
        <w:t xml:space="preserve">), </w:t>
      </w:r>
      <w:proofErr w:type="spellStart"/>
      <w:r w:rsidR="000C3100" w:rsidRPr="002D2206">
        <w:rPr>
          <w:sz w:val="28"/>
          <w:szCs w:val="28"/>
        </w:rPr>
        <w:t>відповідно</w:t>
      </w:r>
      <w:proofErr w:type="spellEnd"/>
      <w:r w:rsidR="000C3100" w:rsidRPr="002D2206">
        <w:rPr>
          <w:sz w:val="28"/>
          <w:szCs w:val="28"/>
        </w:rPr>
        <w:t xml:space="preserve"> до </w:t>
      </w:r>
      <w:proofErr w:type="spellStart"/>
      <w:r w:rsidR="000C3100" w:rsidRPr="002D2206">
        <w:rPr>
          <w:sz w:val="28"/>
          <w:szCs w:val="28"/>
        </w:rPr>
        <w:t>положень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Міжнародної</w:t>
      </w:r>
      <w:proofErr w:type="spellEnd"/>
      <w:r w:rsidR="000C3100" w:rsidRPr="002D2206">
        <w:rPr>
          <w:sz w:val="28"/>
          <w:szCs w:val="28"/>
        </w:rPr>
        <w:t xml:space="preserve"> </w:t>
      </w:r>
      <w:proofErr w:type="spellStart"/>
      <w:r w:rsidR="000C3100" w:rsidRPr="002D2206">
        <w:rPr>
          <w:sz w:val="28"/>
          <w:szCs w:val="28"/>
        </w:rPr>
        <w:t>конвенції</w:t>
      </w:r>
      <w:proofErr w:type="spellEnd"/>
      <w:r w:rsidR="000C3100" w:rsidRPr="002D2206">
        <w:rPr>
          <w:sz w:val="28"/>
          <w:szCs w:val="28"/>
        </w:rPr>
        <w:t xml:space="preserve"> про </w:t>
      </w:r>
      <w:proofErr w:type="spellStart"/>
      <w:r w:rsidR="000C3100" w:rsidRPr="002D2206">
        <w:rPr>
          <w:sz w:val="28"/>
          <w:szCs w:val="28"/>
        </w:rPr>
        <w:t>узгодження</w:t>
      </w:r>
      <w:proofErr w:type="spellEnd"/>
      <w:r w:rsidR="000C3100" w:rsidRPr="002D2206">
        <w:rPr>
          <w:sz w:val="28"/>
          <w:szCs w:val="28"/>
        </w:rPr>
        <w:t xml:space="preserve"> умов </w:t>
      </w:r>
      <w:proofErr w:type="spellStart"/>
      <w:r w:rsidR="000C3100" w:rsidRPr="002D2206">
        <w:rPr>
          <w:sz w:val="28"/>
          <w:szCs w:val="28"/>
        </w:rPr>
        <w:t>проведення</w:t>
      </w:r>
      <w:proofErr w:type="spellEnd"/>
      <w:r w:rsidR="000C3100" w:rsidRPr="002D2206">
        <w:rPr>
          <w:sz w:val="28"/>
          <w:szCs w:val="28"/>
        </w:rPr>
        <w:t xml:space="preserve"> контролю </w:t>
      </w:r>
      <w:proofErr w:type="spellStart"/>
      <w:r w:rsidR="000C3100" w:rsidRPr="002D2206">
        <w:rPr>
          <w:sz w:val="28"/>
          <w:szCs w:val="28"/>
        </w:rPr>
        <w:t>вантажів</w:t>
      </w:r>
      <w:proofErr w:type="spellEnd"/>
      <w:r w:rsidR="000C3100" w:rsidRPr="002D2206">
        <w:rPr>
          <w:sz w:val="28"/>
          <w:szCs w:val="28"/>
        </w:rPr>
        <w:t xml:space="preserve"> на кордонах 1982 року</w:t>
      </w:r>
      <w:r w:rsidRPr="002D2206">
        <w:rPr>
          <w:sz w:val="28"/>
          <w:szCs w:val="28"/>
          <w:lang w:val="uk-UA"/>
        </w:rPr>
        <w:t>.</w:t>
      </w:r>
      <w:r w:rsidR="000C3100" w:rsidRPr="002D2206">
        <w:rPr>
          <w:sz w:val="28"/>
          <w:szCs w:val="28"/>
        </w:rPr>
        <w:t xml:space="preserve"> </w:t>
      </w:r>
    </w:p>
    <w:p w:rsidR="000C3100" w:rsidRPr="009A6209" w:rsidRDefault="000744FB" w:rsidP="009A6209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6209">
        <w:rPr>
          <w:rFonts w:ascii="Times New Roman" w:hAnsi="Times New Roman" w:cs="Times New Roman"/>
          <w:sz w:val="28"/>
          <w:szCs w:val="28"/>
          <w:lang w:val="uk-UA"/>
        </w:rPr>
        <w:t xml:space="preserve">Впровадити </w:t>
      </w:r>
      <w:r w:rsidR="009A6209" w:rsidRPr="009A6209">
        <w:rPr>
          <w:rFonts w:ascii="Times New Roman" w:hAnsi="Times New Roman" w:cs="Times New Roman"/>
          <w:sz w:val="28"/>
          <w:szCs w:val="28"/>
          <w:lang w:val="uk-UA"/>
        </w:rPr>
        <w:t>спільно з</w:t>
      </w:r>
      <w:r w:rsidRPr="009A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обласними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державними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адміністраціями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в межах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відповідних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адміністративно-територіальних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одиниць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>, у</w:t>
      </w:r>
      <w:r w:rsidR="009A6209" w:rsidRPr="009A62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яких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діють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міжнародні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пункти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пропуску через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державний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кордон України для</w:t>
      </w:r>
      <w:r w:rsidR="009A6209" w:rsidRPr="009A62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автомобільного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сполучення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A6209">
        <w:rPr>
          <w:rFonts w:ascii="Times New Roman" w:hAnsi="Times New Roman" w:cs="Times New Roman"/>
          <w:sz w:val="28"/>
          <w:szCs w:val="28"/>
        </w:rPr>
        <w:t>проект</w:t>
      </w:r>
      <w:r w:rsidR="000C3100" w:rsidRPr="009A6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3100" w:rsidRPr="009A6209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0C3100" w:rsidRPr="009A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100" w:rsidRPr="009A6209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="000C3100" w:rsidRPr="009A6209">
        <w:rPr>
          <w:rFonts w:ascii="Times New Roman" w:hAnsi="Times New Roman" w:cs="Times New Roman"/>
          <w:sz w:val="28"/>
          <w:szCs w:val="28"/>
        </w:rPr>
        <w:t xml:space="preserve"> </w:t>
      </w:r>
      <w:r w:rsidR="009A6209" w:rsidRPr="009A620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Електронна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черга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209" w:rsidRPr="009A6209">
        <w:rPr>
          <w:rFonts w:ascii="Times New Roman" w:hAnsi="Times New Roman" w:cs="Times New Roman"/>
          <w:sz w:val="27"/>
          <w:szCs w:val="27"/>
        </w:rPr>
        <w:t>перетину</w:t>
      </w:r>
      <w:proofErr w:type="spellEnd"/>
      <w:r w:rsidR="009A6209" w:rsidRPr="009A6209">
        <w:rPr>
          <w:rFonts w:ascii="Times New Roman" w:hAnsi="Times New Roman" w:cs="Times New Roman"/>
          <w:sz w:val="27"/>
          <w:szCs w:val="27"/>
        </w:rPr>
        <w:t xml:space="preserve"> кордону»</w:t>
      </w:r>
      <w:r w:rsidR="009A6209" w:rsidRPr="009A6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100" w:rsidRPr="009A6209">
        <w:rPr>
          <w:rFonts w:ascii="Times New Roman" w:hAnsi="Times New Roman" w:cs="Times New Roman"/>
          <w:sz w:val="28"/>
          <w:szCs w:val="28"/>
        </w:rPr>
        <w:t xml:space="preserve">перед пунктами пропуску для </w:t>
      </w:r>
      <w:proofErr w:type="spellStart"/>
      <w:r w:rsidR="000C3100" w:rsidRPr="009A6209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="000C3100" w:rsidRPr="009A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100" w:rsidRPr="009A6209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="009A6209" w:rsidRPr="009A6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100" w:rsidRPr="009A6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00" w:rsidRPr="001B6329" w:rsidRDefault="001B6329" w:rsidP="001B6329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B6329">
        <w:rPr>
          <w:sz w:val="28"/>
          <w:szCs w:val="28"/>
          <w:lang w:val="uk-UA"/>
        </w:rPr>
        <w:t xml:space="preserve">.4. </w:t>
      </w:r>
      <w:r w:rsidR="000744FB" w:rsidRPr="001B6329">
        <w:rPr>
          <w:sz w:val="28"/>
          <w:szCs w:val="28"/>
          <w:lang w:val="uk-UA"/>
        </w:rPr>
        <w:t>З метою п</w:t>
      </w:r>
      <w:proofErr w:type="spellStart"/>
      <w:r w:rsidR="000C3100" w:rsidRPr="001B6329">
        <w:rPr>
          <w:sz w:val="28"/>
          <w:szCs w:val="28"/>
        </w:rPr>
        <w:t>ідвищення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експортного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потенціалу</w:t>
      </w:r>
      <w:proofErr w:type="spellEnd"/>
      <w:r w:rsidR="000C3100" w:rsidRPr="001B6329">
        <w:rPr>
          <w:sz w:val="28"/>
          <w:szCs w:val="28"/>
        </w:rPr>
        <w:t xml:space="preserve"> та </w:t>
      </w:r>
      <w:proofErr w:type="spellStart"/>
      <w:r w:rsidR="000C3100" w:rsidRPr="001B6329">
        <w:rPr>
          <w:sz w:val="28"/>
          <w:szCs w:val="28"/>
        </w:rPr>
        <w:t>покращення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пропускної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здатності</w:t>
      </w:r>
      <w:proofErr w:type="spellEnd"/>
      <w:r w:rsidR="000C3100" w:rsidRPr="001B6329">
        <w:rPr>
          <w:sz w:val="28"/>
          <w:szCs w:val="28"/>
        </w:rPr>
        <w:t xml:space="preserve"> на </w:t>
      </w:r>
      <w:proofErr w:type="spellStart"/>
      <w:r w:rsidR="000C3100" w:rsidRPr="001B6329">
        <w:rPr>
          <w:sz w:val="28"/>
          <w:szCs w:val="28"/>
        </w:rPr>
        <w:t>прикордонних</w:t>
      </w:r>
      <w:proofErr w:type="spellEnd"/>
      <w:r w:rsidR="000C3100" w:rsidRPr="001B6329">
        <w:rPr>
          <w:sz w:val="28"/>
          <w:szCs w:val="28"/>
        </w:rPr>
        <w:t xml:space="preserve"> переходах за </w:t>
      </w:r>
      <w:proofErr w:type="spellStart"/>
      <w:r w:rsidR="000C3100" w:rsidRPr="001B6329">
        <w:rPr>
          <w:sz w:val="28"/>
          <w:szCs w:val="28"/>
        </w:rPr>
        <w:t>рахунок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використання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альтернативних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способів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експорту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сільськогосподарської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продукції</w:t>
      </w:r>
      <w:proofErr w:type="spellEnd"/>
      <w:r w:rsidR="000C3100" w:rsidRPr="001B6329">
        <w:rPr>
          <w:sz w:val="28"/>
          <w:szCs w:val="28"/>
        </w:rPr>
        <w:t xml:space="preserve"> </w:t>
      </w:r>
    </w:p>
    <w:p w:rsidR="000C3100" w:rsidRPr="002D2206" w:rsidRDefault="000C3100" w:rsidP="000C3100">
      <w:pPr>
        <w:pStyle w:val="Default"/>
        <w:rPr>
          <w:b/>
          <w:sz w:val="28"/>
          <w:szCs w:val="28"/>
          <w:lang w:val="uk-UA"/>
        </w:rPr>
      </w:pPr>
    </w:p>
    <w:p w:rsidR="000C3100" w:rsidRPr="002D2206" w:rsidRDefault="005E1A42" w:rsidP="001B6329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D2206">
        <w:rPr>
          <w:sz w:val="28"/>
          <w:szCs w:val="28"/>
          <w:lang w:val="uk-UA"/>
        </w:rPr>
        <w:t>Ініціювати перед контролюючими органами Республіки Польща та Румунії питання про можливе переміщення інспекційних підрозділів ветеринарної та фіто-санітарної служб від кордону у розта</w:t>
      </w:r>
      <w:r w:rsidR="009A6209">
        <w:rPr>
          <w:sz w:val="28"/>
          <w:szCs w:val="28"/>
          <w:lang w:val="uk-UA"/>
        </w:rPr>
        <w:t>шовані поблизу населенні пункти</w:t>
      </w:r>
      <w:r w:rsidRPr="002D2206">
        <w:rPr>
          <w:sz w:val="28"/>
          <w:szCs w:val="28"/>
          <w:lang w:val="uk-UA"/>
        </w:rPr>
        <w:t xml:space="preserve"> </w:t>
      </w:r>
      <w:r w:rsidR="000C3100" w:rsidRPr="002D2206">
        <w:rPr>
          <w:sz w:val="28"/>
          <w:szCs w:val="28"/>
          <w:lang w:val="uk-UA"/>
        </w:rPr>
        <w:t>(пункти пропуску «</w:t>
      </w:r>
      <w:proofErr w:type="spellStart"/>
      <w:r w:rsidR="000C3100" w:rsidRPr="002D2206">
        <w:rPr>
          <w:sz w:val="28"/>
          <w:szCs w:val="28"/>
          <w:lang w:val="uk-UA"/>
        </w:rPr>
        <w:t>Ісакча</w:t>
      </w:r>
      <w:proofErr w:type="spellEnd"/>
      <w:r w:rsidR="000C3100" w:rsidRPr="002D2206">
        <w:rPr>
          <w:sz w:val="28"/>
          <w:szCs w:val="28"/>
          <w:lang w:val="uk-UA"/>
        </w:rPr>
        <w:t>» та «Галац</w:t>
      </w:r>
      <w:r w:rsidRPr="002D2206">
        <w:rPr>
          <w:sz w:val="28"/>
          <w:szCs w:val="28"/>
          <w:lang w:val="uk-UA"/>
        </w:rPr>
        <w:t>»)</w:t>
      </w:r>
      <w:r w:rsidR="009A6209">
        <w:rPr>
          <w:sz w:val="28"/>
          <w:szCs w:val="28"/>
          <w:lang w:val="uk-UA"/>
        </w:rPr>
        <w:t>.</w:t>
      </w:r>
      <w:r w:rsidR="000C3100" w:rsidRPr="002D2206">
        <w:rPr>
          <w:sz w:val="28"/>
          <w:szCs w:val="28"/>
          <w:lang w:val="uk-UA"/>
        </w:rPr>
        <w:t xml:space="preserve"> </w:t>
      </w:r>
    </w:p>
    <w:p w:rsidR="000C3100" w:rsidRPr="002D2206" w:rsidRDefault="000C3100" w:rsidP="000C3100">
      <w:pPr>
        <w:pStyle w:val="Default"/>
        <w:rPr>
          <w:sz w:val="28"/>
          <w:szCs w:val="28"/>
          <w:lang w:val="uk-UA"/>
        </w:rPr>
      </w:pPr>
    </w:p>
    <w:p w:rsidR="005E1A42" w:rsidRPr="002D2206" w:rsidRDefault="005E1A42" w:rsidP="001B6329">
      <w:pPr>
        <w:pStyle w:val="ab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0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суміжними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державами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у пунктах пропуску на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кордоні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документального контролю,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зчитування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r w:rsidRPr="002D220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D22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сертифікатах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регламентованого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експортних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06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2D2206">
        <w:rPr>
          <w:rFonts w:ascii="Times New Roman" w:hAnsi="Times New Roman" w:cs="Times New Roman"/>
          <w:sz w:val="28"/>
          <w:szCs w:val="28"/>
        </w:rPr>
        <w:t>.</w:t>
      </w:r>
    </w:p>
    <w:p w:rsidR="005E1A42" w:rsidRPr="002D2206" w:rsidRDefault="000744FB" w:rsidP="001B6329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D2206">
        <w:rPr>
          <w:sz w:val="28"/>
          <w:szCs w:val="28"/>
          <w:lang w:val="uk-UA"/>
        </w:rPr>
        <w:t>Ініціювати б</w:t>
      </w:r>
      <w:r w:rsidR="005E1A42" w:rsidRPr="002D2206">
        <w:rPr>
          <w:sz w:val="28"/>
          <w:szCs w:val="28"/>
          <w:lang w:val="uk-UA"/>
        </w:rPr>
        <w:t xml:space="preserve">удівництво транскордонних з ЄС сільськогосподарських сховищ і терміналів, які будуть використовуватись як вузли перевалки/колії, </w:t>
      </w:r>
      <w:r w:rsidRPr="002D2206">
        <w:rPr>
          <w:sz w:val="28"/>
          <w:szCs w:val="28"/>
          <w:lang w:val="uk-UA"/>
        </w:rPr>
        <w:t>на шляхах</w:t>
      </w:r>
      <w:r w:rsidR="005E1A42" w:rsidRPr="002D2206">
        <w:rPr>
          <w:sz w:val="28"/>
          <w:szCs w:val="28"/>
          <w:lang w:val="uk-UA"/>
        </w:rPr>
        <w:t xml:space="preserve"> залізничного та автомобільного сполучення. </w:t>
      </w:r>
    </w:p>
    <w:p w:rsidR="005E1A42" w:rsidRPr="002D2206" w:rsidRDefault="000744FB" w:rsidP="000120B8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D2206">
        <w:rPr>
          <w:sz w:val="28"/>
          <w:szCs w:val="28"/>
          <w:lang w:val="uk-UA"/>
        </w:rPr>
        <w:t>Ініціювати в</w:t>
      </w:r>
      <w:r w:rsidR="005E1A42" w:rsidRPr="002D2206">
        <w:rPr>
          <w:sz w:val="28"/>
          <w:szCs w:val="28"/>
          <w:lang w:val="uk-UA"/>
        </w:rPr>
        <w:t xml:space="preserve">ідкриття за погодженням із польською стороною у межах території Львівської області </w:t>
      </w:r>
      <w:r w:rsidR="005E1A42" w:rsidRPr="002D2206">
        <w:rPr>
          <w:bCs/>
          <w:sz w:val="28"/>
          <w:szCs w:val="28"/>
          <w:lang w:val="uk-UA"/>
        </w:rPr>
        <w:t xml:space="preserve">нового митного </w:t>
      </w:r>
      <w:r w:rsidR="005E1A42" w:rsidRPr="002D2206">
        <w:rPr>
          <w:bCs/>
          <w:iCs/>
          <w:sz w:val="28"/>
          <w:szCs w:val="28"/>
          <w:lang w:val="uk-UA"/>
        </w:rPr>
        <w:t>тимчасового</w:t>
      </w:r>
      <w:r w:rsidR="005E1A42" w:rsidRPr="002D2206">
        <w:rPr>
          <w:bCs/>
          <w:i/>
          <w:iCs/>
          <w:sz w:val="28"/>
          <w:szCs w:val="28"/>
          <w:lang w:val="uk-UA"/>
        </w:rPr>
        <w:t xml:space="preserve"> </w:t>
      </w:r>
      <w:r w:rsidR="005E1A42" w:rsidRPr="002D2206">
        <w:rPr>
          <w:bCs/>
          <w:sz w:val="28"/>
          <w:szCs w:val="28"/>
          <w:lang w:val="uk-UA"/>
        </w:rPr>
        <w:t xml:space="preserve">пункту пропуску </w:t>
      </w:r>
      <w:r w:rsidR="005E1A42" w:rsidRPr="002D2206">
        <w:rPr>
          <w:sz w:val="28"/>
          <w:szCs w:val="28"/>
          <w:lang w:val="uk-UA"/>
        </w:rPr>
        <w:t xml:space="preserve">для переміщення критичного імпорту автотранспортними засобами, які перевозять однотипні товари сільгосппродукції (збіжжя, рослинну олію, інші) та паливо. </w:t>
      </w:r>
    </w:p>
    <w:p w:rsidR="005E1A42" w:rsidRPr="002D2206" w:rsidRDefault="005E1A42" w:rsidP="000744FB">
      <w:pPr>
        <w:pStyle w:val="ab"/>
        <w:spacing w:after="80" w:line="240" w:lineRule="auto"/>
        <w:ind w:left="7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100" w:rsidRPr="001B6329" w:rsidRDefault="00032FBD" w:rsidP="00032FBD">
      <w:pPr>
        <w:pStyle w:val="Default"/>
        <w:numPr>
          <w:ilvl w:val="1"/>
          <w:numId w:val="14"/>
        </w:numPr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C3100" w:rsidRPr="001B6329">
        <w:rPr>
          <w:sz w:val="28"/>
          <w:szCs w:val="28"/>
        </w:rPr>
        <w:t>Укласти</w:t>
      </w:r>
      <w:proofErr w:type="spellEnd"/>
      <w:r w:rsidR="000C3100" w:rsidRPr="001B6329">
        <w:rPr>
          <w:sz w:val="28"/>
          <w:szCs w:val="28"/>
        </w:rPr>
        <w:t xml:space="preserve"> Угоду </w:t>
      </w:r>
      <w:proofErr w:type="spellStart"/>
      <w:r w:rsidR="000C3100" w:rsidRPr="001B6329">
        <w:rPr>
          <w:sz w:val="28"/>
          <w:szCs w:val="28"/>
        </w:rPr>
        <w:t>з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r w:rsidR="000C3100" w:rsidRPr="001B6329">
        <w:rPr>
          <w:sz w:val="28"/>
          <w:szCs w:val="28"/>
        </w:rPr>
        <w:t>транзитними</w:t>
      </w:r>
      <w:proofErr w:type="spellEnd"/>
      <w:r w:rsidR="000C3100" w:rsidRPr="001B6329">
        <w:rPr>
          <w:sz w:val="28"/>
          <w:szCs w:val="28"/>
        </w:rPr>
        <w:t xml:space="preserve"> </w:t>
      </w:r>
      <w:proofErr w:type="spellStart"/>
      <w:proofErr w:type="gramStart"/>
      <w:r w:rsidR="000C3100" w:rsidRPr="001B6329">
        <w:rPr>
          <w:sz w:val="28"/>
          <w:szCs w:val="28"/>
        </w:rPr>
        <w:t>країнами</w:t>
      </w:r>
      <w:proofErr w:type="spellEnd"/>
      <w:proofErr w:type="gramEnd"/>
      <w:r w:rsidR="000C3100" w:rsidRPr="001B6329">
        <w:rPr>
          <w:sz w:val="28"/>
          <w:szCs w:val="28"/>
        </w:rPr>
        <w:t xml:space="preserve"> (</w:t>
      </w:r>
      <w:proofErr w:type="spellStart"/>
      <w:r w:rsidR="000C3100" w:rsidRPr="001B6329">
        <w:rPr>
          <w:iCs/>
          <w:sz w:val="28"/>
          <w:szCs w:val="28"/>
        </w:rPr>
        <w:t>Польща</w:t>
      </w:r>
      <w:proofErr w:type="spellEnd"/>
      <w:r w:rsidR="000C3100" w:rsidRPr="001B6329">
        <w:rPr>
          <w:iCs/>
          <w:sz w:val="28"/>
          <w:szCs w:val="28"/>
        </w:rPr>
        <w:t xml:space="preserve">, </w:t>
      </w:r>
      <w:proofErr w:type="spellStart"/>
      <w:r w:rsidR="000C3100" w:rsidRPr="001B6329">
        <w:rPr>
          <w:iCs/>
          <w:sz w:val="28"/>
          <w:szCs w:val="28"/>
        </w:rPr>
        <w:t>Румунія</w:t>
      </w:r>
      <w:proofErr w:type="spellEnd"/>
      <w:r w:rsidR="000C3100" w:rsidRPr="001B6329">
        <w:rPr>
          <w:iCs/>
          <w:sz w:val="28"/>
          <w:szCs w:val="28"/>
        </w:rPr>
        <w:t xml:space="preserve">, </w:t>
      </w:r>
      <w:proofErr w:type="spellStart"/>
      <w:r w:rsidR="000C3100" w:rsidRPr="001B6329">
        <w:rPr>
          <w:iCs/>
          <w:sz w:val="28"/>
          <w:szCs w:val="28"/>
        </w:rPr>
        <w:t>Угорщина</w:t>
      </w:r>
      <w:proofErr w:type="spellEnd"/>
      <w:r w:rsidR="000C3100" w:rsidRPr="001B6329">
        <w:rPr>
          <w:iCs/>
          <w:sz w:val="28"/>
          <w:szCs w:val="28"/>
        </w:rPr>
        <w:t xml:space="preserve">, </w:t>
      </w:r>
      <w:proofErr w:type="spellStart"/>
      <w:r w:rsidR="000C3100" w:rsidRPr="001B6329">
        <w:rPr>
          <w:iCs/>
          <w:sz w:val="28"/>
          <w:szCs w:val="28"/>
        </w:rPr>
        <w:t>Словаччина</w:t>
      </w:r>
      <w:proofErr w:type="spellEnd"/>
      <w:r w:rsidR="000C3100" w:rsidRPr="001B6329">
        <w:rPr>
          <w:sz w:val="28"/>
          <w:szCs w:val="28"/>
        </w:rPr>
        <w:t xml:space="preserve">) про </w:t>
      </w:r>
      <w:proofErr w:type="spellStart"/>
      <w:r w:rsidR="000C3100" w:rsidRPr="001B6329">
        <w:rPr>
          <w:bCs/>
          <w:sz w:val="28"/>
          <w:szCs w:val="28"/>
        </w:rPr>
        <w:t>спільний</w:t>
      </w:r>
      <w:proofErr w:type="spellEnd"/>
      <w:r w:rsidR="000C3100" w:rsidRPr="001B6329">
        <w:rPr>
          <w:bCs/>
          <w:sz w:val="28"/>
          <w:szCs w:val="28"/>
        </w:rPr>
        <w:t xml:space="preserve"> контроль </w:t>
      </w:r>
      <w:r w:rsidR="000C3100" w:rsidRPr="001B6329">
        <w:rPr>
          <w:sz w:val="28"/>
          <w:szCs w:val="28"/>
        </w:rPr>
        <w:t xml:space="preserve">у </w:t>
      </w:r>
      <w:proofErr w:type="spellStart"/>
      <w:r w:rsidR="000C3100" w:rsidRPr="001B6329">
        <w:rPr>
          <w:sz w:val="28"/>
          <w:szCs w:val="28"/>
        </w:rPr>
        <w:t>суміжних</w:t>
      </w:r>
      <w:proofErr w:type="spellEnd"/>
      <w:r w:rsidR="000C3100" w:rsidRPr="001B6329">
        <w:rPr>
          <w:sz w:val="28"/>
          <w:szCs w:val="28"/>
        </w:rPr>
        <w:t xml:space="preserve"> пунктах пропуску. </w:t>
      </w:r>
    </w:p>
    <w:p w:rsidR="000C3100" w:rsidRPr="002D2206" w:rsidRDefault="000C3100" w:rsidP="000C3100">
      <w:pPr>
        <w:pStyle w:val="Default"/>
        <w:rPr>
          <w:sz w:val="28"/>
          <w:szCs w:val="28"/>
        </w:rPr>
      </w:pPr>
    </w:p>
    <w:p w:rsidR="00E44601" w:rsidRDefault="00B07A4F" w:rsidP="00E44601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753CF">
        <w:rPr>
          <w:b/>
          <w:sz w:val="28"/>
          <w:szCs w:val="28"/>
          <w:lang w:val="uk-UA"/>
        </w:rPr>
        <w:t>Кабінету Міні</w:t>
      </w:r>
      <w:r w:rsidR="00E44601" w:rsidRPr="00A753CF">
        <w:rPr>
          <w:b/>
          <w:sz w:val="28"/>
          <w:szCs w:val="28"/>
          <w:lang w:val="uk-UA"/>
        </w:rPr>
        <w:t>стрів</w:t>
      </w:r>
      <w:r w:rsidRPr="00A753CF">
        <w:rPr>
          <w:b/>
          <w:sz w:val="28"/>
          <w:szCs w:val="28"/>
          <w:lang w:val="uk-UA"/>
        </w:rPr>
        <w:t xml:space="preserve"> України </w:t>
      </w:r>
    </w:p>
    <w:p w:rsidR="009A6209" w:rsidRPr="00A753CF" w:rsidRDefault="009A6209" w:rsidP="009A6209">
      <w:pPr>
        <w:pStyle w:val="Default"/>
        <w:ind w:left="1211"/>
        <w:jc w:val="both"/>
        <w:rPr>
          <w:b/>
          <w:sz w:val="28"/>
          <w:szCs w:val="28"/>
          <w:lang w:val="uk-UA"/>
        </w:rPr>
      </w:pPr>
    </w:p>
    <w:p w:rsidR="000C3100" w:rsidRPr="00B07A4F" w:rsidRDefault="00E44601" w:rsidP="00E44601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07A4F">
        <w:rPr>
          <w:sz w:val="28"/>
          <w:szCs w:val="28"/>
          <w:lang w:val="uk-UA"/>
        </w:rPr>
        <w:t>оручити Міністерству економіки</w:t>
      </w:r>
      <w:r>
        <w:rPr>
          <w:sz w:val="28"/>
          <w:szCs w:val="28"/>
          <w:lang w:val="uk-UA"/>
        </w:rPr>
        <w:t xml:space="preserve">, Міністерству </w:t>
      </w:r>
      <w:proofErr w:type="spellStart"/>
      <w:r w:rsidR="009A6209">
        <w:rPr>
          <w:sz w:val="28"/>
          <w:szCs w:val="28"/>
          <w:lang w:val="uk-UA"/>
        </w:rPr>
        <w:t>інфраструкрури</w:t>
      </w:r>
      <w:proofErr w:type="spellEnd"/>
      <w:r w:rsidR="009A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 </w:t>
      </w:r>
      <w:r w:rsidR="00B07A4F">
        <w:rPr>
          <w:sz w:val="28"/>
          <w:szCs w:val="28"/>
          <w:lang w:val="uk-UA"/>
        </w:rPr>
        <w:t xml:space="preserve">підготувати аналіз результатів </w:t>
      </w:r>
      <w:r w:rsidR="00B07A4F">
        <w:rPr>
          <w:sz w:val="26"/>
          <w:szCs w:val="26"/>
          <w:lang w:val="uk-UA"/>
        </w:rPr>
        <w:t xml:space="preserve">підвищення </w:t>
      </w:r>
      <w:r w:rsidR="00B07A4F" w:rsidRPr="00E44601">
        <w:rPr>
          <w:sz w:val="26"/>
          <w:szCs w:val="26"/>
          <w:lang w:val="uk-UA"/>
        </w:rPr>
        <w:t>тариф</w:t>
      </w:r>
      <w:r w:rsidR="00B07A4F">
        <w:rPr>
          <w:sz w:val="26"/>
          <w:szCs w:val="26"/>
          <w:lang w:val="uk-UA"/>
        </w:rPr>
        <w:t>ів</w:t>
      </w:r>
      <w:r w:rsidR="00B07A4F" w:rsidRPr="00E44601">
        <w:rPr>
          <w:sz w:val="26"/>
          <w:szCs w:val="26"/>
          <w:lang w:val="uk-UA"/>
        </w:rPr>
        <w:t xml:space="preserve"> на вантажні залізничні перевезення в України </w:t>
      </w:r>
      <w:r w:rsidR="00B07A4F">
        <w:rPr>
          <w:sz w:val="26"/>
          <w:szCs w:val="26"/>
          <w:lang w:val="uk-UA"/>
        </w:rPr>
        <w:t>на 70%  (наказ</w:t>
      </w:r>
      <w:r w:rsidR="00B07A4F" w:rsidRPr="00E44601">
        <w:rPr>
          <w:sz w:val="26"/>
          <w:szCs w:val="26"/>
          <w:lang w:val="uk-UA"/>
        </w:rPr>
        <w:t xml:space="preserve"> Міністерства інфраструктури України (МІУ) «Про внесення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послуги»</w:t>
      </w:r>
      <w:r w:rsidR="00B07A4F">
        <w:rPr>
          <w:sz w:val="26"/>
          <w:szCs w:val="26"/>
          <w:lang w:val="uk-UA"/>
        </w:rPr>
        <w:t xml:space="preserve"> </w:t>
      </w:r>
      <w:r w:rsidR="00B07A4F" w:rsidRPr="00E44601">
        <w:rPr>
          <w:sz w:val="26"/>
          <w:szCs w:val="26"/>
          <w:lang w:val="uk-UA"/>
        </w:rPr>
        <w:t>№ 441 від 22 червня 2022</w:t>
      </w:r>
      <w:r w:rsidR="001E0529">
        <w:rPr>
          <w:sz w:val="26"/>
          <w:szCs w:val="26"/>
          <w:lang w:val="uk-UA"/>
        </w:rPr>
        <w:t xml:space="preserve"> р.</w:t>
      </w:r>
      <w:r w:rsidR="00B07A4F" w:rsidRPr="00E44601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та прогноз впливу цього рішення на різні сектори економіки</w:t>
      </w:r>
      <w:r w:rsidR="00B07A4F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рівень конкурентоспроможності основних позицій українського експорту, </w:t>
      </w:r>
      <w:r w:rsidR="00FF446C">
        <w:rPr>
          <w:sz w:val="26"/>
          <w:szCs w:val="26"/>
          <w:lang w:val="uk-UA"/>
        </w:rPr>
        <w:t xml:space="preserve">наповнення державного бюджету,  </w:t>
      </w:r>
      <w:r>
        <w:rPr>
          <w:sz w:val="26"/>
          <w:szCs w:val="26"/>
          <w:lang w:val="uk-UA"/>
        </w:rPr>
        <w:t xml:space="preserve">обсягів  надходжень </w:t>
      </w:r>
      <w:r w:rsidR="00FF446C">
        <w:rPr>
          <w:sz w:val="26"/>
          <w:szCs w:val="26"/>
          <w:lang w:val="uk-UA"/>
        </w:rPr>
        <w:t xml:space="preserve">валютних коштів </w:t>
      </w:r>
      <w:r w:rsidR="00C439C6">
        <w:rPr>
          <w:sz w:val="26"/>
          <w:szCs w:val="26"/>
          <w:lang w:val="uk-UA"/>
        </w:rPr>
        <w:t>за поточних умов функціонування економіки воєнного часу</w:t>
      </w:r>
      <w:r>
        <w:rPr>
          <w:sz w:val="26"/>
          <w:szCs w:val="26"/>
          <w:lang w:val="uk-UA"/>
        </w:rPr>
        <w:t xml:space="preserve">.  </w:t>
      </w:r>
      <w:r w:rsidR="00C439C6">
        <w:rPr>
          <w:sz w:val="26"/>
          <w:szCs w:val="26"/>
          <w:lang w:val="uk-UA"/>
        </w:rPr>
        <w:t>За підсумками розгляду ухвалити рішення щодо необхідності збалансування інтересів монопольного перевізника та  обґрунтованих витрат учасників ринку вантажних перевезень.</w:t>
      </w:r>
    </w:p>
    <w:sectPr w:rsidR="000C3100" w:rsidRPr="00B07A4F" w:rsidSect="00A753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A4" w:rsidRDefault="00096BA4" w:rsidP="000A77D3">
      <w:pPr>
        <w:spacing w:after="0" w:line="240" w:lineRule="auto"/>
      </w:pPr>
      <w:r>
        <w:separator/>
      </w:r>
    </w:p>
  </w:endnote>
  <w:endnote w:type="continuationSeparator" w:id="0">
    <w:p w:rsidR="00096BA4" w:rsidRDefault="00096BA4" w:rsidP="000A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A4" w:rsidRDefault="00096BA4" w:rsidP="000A77D3">
      <w:pPr>
        <w:spacing w:after="0" w:line="240" w:lineRule="auto"/>
      </w:pPr>
      <w:r>
        <w:separator/>
      </w:r>
    </w:p>
  </w:footnote>
  <w:footnote w:type="continuationSeparator" w:id="0">
    <w:p w:rsidR="00096BA4" w:rsidRDefault="00096BA4" w:rsidP="000A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2053"/>
      <w:docPartObj>
        <w:docPartGallery w:val="Page Numbers (Top of Page)"/>
        <w:docPartUnique/>
      </w:docPartObj>
    </w:sdtPr>
    <w:sdtContent>
      <w:p w:rsidR="00A753CF" w:rsidRDefault="007E7C88">
        <w:pPr>
          <w:pStyle w:val="ad"/>
          <w:jc w:val="right"/>
        </w:pPr>
        <w:fldSimple w:instr=" PAGE   \* MERGEFORMAT ">
          <w:r w:rsidR="00AA2D2D">
            <w:rPr>
              <w:noProof/>
            </w:rPr>
            <w:t>3</w:t>
          </w:r>
        </w:fldSimple>
      </w:p>
    </w:sdtContent>
  </w:sdt>
  <w:p w:rsidR="00A753CF" w:rsidRDefault="00A753C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B8"/>
    <w:multiLevelType w:val="hybridMultilevel"/>
    <w:tmpl w:val="A34AC55C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E8B"/>
    <w:multiLevelType w:val="hybridMultilevel"/>
    <w:tmpl w:val="2078F570"/>
    <w:lvl w:ilvl="0" w:tplc="6008706A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FA0A9B"/>
    <w:multiLevelType w:val="multilevel"/>
    <w:tmpl w:val="32C4F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">
    <w:nsid w:val="15A6383D"/>
    <w:multiLevelType w:val="multilevel"/>
    <w:tmpl w:val="745C76E6"/>
    <w:lvl w:ilvl="0">
      <w:start w:val="1"/>
      <w:numFmt w:val="decimal"/>
      <w:lvlText w:val="%1."/>
      <w:lvlJc w:val="left"/>
      <w:pPr>
        <w:ind w:left="1211" w:hanging="360"/>
      </w:pPr>
      <w:rPr>
        <w:rFonts w:ascii="TimesNewRomanPSMT" w:hAnsi="TimesNewRomanPSMT" w:cs="TimesNewRomanPSMT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  <w:rPr>
        <w:rFonts w:hint="default"/>
      </w:rPr>
    </w:lvl>
  </w:abstractNum>
  <w:abstractNum w:abstractNumId="4">
    <w:nsid w:val="1E7537AB"/>
    <w:multiLevelType w:val="multilevel"/>
    <w:tmpl w:val="9920FE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28A3527"/>
    <w:multiLevelType w:val="hybridMultilevel"/>
    <w:tmpl w:val="D2A6D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C38BD"/>
    <w:multiLevelType w:val="hybridMultilevel"/>
    <w:tmpl w:val="D64A5A44"/>
    <w:lvl w:ilvl="0" w:tplc="728AB6F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11A9"/>
    <w:multiLevelType w:val="hybridMultilevel"/>
    <w:tmpl w:val="5734C1D6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85EB1"/>
    <w:multiLevelType w:val="hybridMultilevel"/>
    <w:tmpl w:val="F5D49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4051"/>
    <w:multiLevelType w:val="hybridMultilevel"/>
    <w:tmpl w:val="3E6C304A"/>
    <w:lvl w:ilvl="0" w:tplc="B0DEBE28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65D29"/>
    <w:multiLevelType w:val="hybridMultilevel"/>
    <w:tmpl w:val="8F24BA86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7AA0"/>
    <w:multiLevelType w:val="hybridMultilevel"/>
    <w:tmpl w:val="7004C000"/>
    <w:lvl w:ilvl="0" w:tplc="80FA6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E662C"/>
    <w:multiLevelType w:val="hybridMultilevel"/>
    <w:tmpl w:val="DA6E6D26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3B4E"/>
    <w:multiLevelType w:val="hybridMultilevel"/>
    <w:tmpl w:val="D35AD2F0"/>
    <w:lvl w:ilvl="0" w:tplc="728AB6F2">
      <w:start w:val="1"/>
      <w:numFmt w:val="bullet"/>
      <w:lvlText w:val="-"/>
      <w:lvlJc w:val="left"/>
      <w:pPr>
        <w:ind w:left="76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733C11EA"/>
    <w:multiLevelType w:val="multilevel"/>
    <w:tmpl w:val="31B0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5">
    <w:nsid w:val="763107AB"/>
    <w:multiLevelType w:val="hybridMultilevel"/>
    <w:tmpl w:val="C56C3E34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7D3"/>
    <w:rsid w:val="000120B8"/>
    <w:rsid w:val="00027C0F"/>
    <w:rsid w:val="00032FBD"/>
    <w:rsid w:val="0005172F"/>
    <w:rsid w:val="00062291"/>
    <w:rsid w:val="000623E8"/>
    <w:rsid w:val="000744FB"/>
    <w:rsid w:val="00075112"/>
    <w:rsid w:val="00096BA4"/>
    <w:rsid w:val="000A77D3"/>
    <w:rsid w:val="000C3100"/>
    <w:rsid w:val="000E32A0"/>
    <w:rsid w:val="00151D52"/>
    <w:rsid w:val="00155BF8"/>
    <w:rsid w:val="001B6329"/>
    <w:rsid w:val="001E0529"/>
    <w:rsid w:val="001F31C7"/>
    <w:rsid w:val="002265C2"/>
    <w:rsid w:val="002740A3"/>
    <w:rsid w:val="00290E5C"/>
    <w:rsid w:val="002D2206"/>
    <w:rsid w:val="002E45A0"/>
    <w:rsid w:val="003B7AFB"/>
    <w:rsid w:val="00410E40"/>
    <w:rsid w:val="00430E39"/>
    <w:rsid w:val="00446000"/>
    <w:rsid w:val="00463CB4"/>
    <w:rsid w:val="004D4E6B"/>
    <w:rsid w:val="004E3146"/>
    <w:rsid w:val="004F58BB"/>
    <w:rsid w:val="00515248"/>
    <w:rsid w:val="0052581C"/>
    <w:rsid w:val="005967DA"/>
    <w:rsid w:val="005C00C7"/>
    <w:rsid w:val="005E1A42"/>
    <w:rsid w:val="00653A96"/>
    <w:rsid w:val="00771248"/>
    <w:rsid w:val="00792561"/>
    <w:rsid w:val="00796B33"/>
    <w:rsid w:val="007A2F1F"/>
    <w:rsid w:val="007A5B29"/>
    <w:rsid w:val="007E7C88"/>
    <w:rsid w:val="008072F2"/>
    <w:rsid w:val="00885F89"/>
    <w:rsid w:val="008C0116"/>
    <w:rsid w:val="008C1B32"/>
    <w:rsid w:val="008F122F"/>
    <w:rsid w:val="008F2A9F"/>
    <w:rsid w:val="0093613B"/>
    <w:rsid w:val="00941F1D"/>
    <w:rsid w:val="009A6209"/>
    <w:rsid w:val="00A753CF"/>
    <w:rsid w:val="00AA2D2D"/>
    <w:rsid w:val="00B07A4F"/>
    <w:rsid w:val="00B104EB"/>
    <w:rsid w:val="00B16C90"/>
    <w:rsid w:val="00B3342B"/>
    <w:rsid w:val="00B518B4"/>
    <w:rsid w:val="00B54211"/>
    <w:rsid w:val="00B821BE"/>
    <w:rsid w:val="00B84B6C"/>
    <w:rsid w:val="00BC0C19"/>
    <w:rsid w:val="00BD38B2"/>
    <w:rsid w:val="00BD5A96"/>
    <w:rsid w:val="00C202F1"/>
    <w:rsid w:val="00C439C6"/>
    <w:rsid w:val="00CA3D8A"/>
    <w:rsid w:val="00CC7466"/>
    <w:rsid w:val="00CF18DB"/>
    <w:rsid w:val="00D75E27"/>
    <w:rsid w:val="00D929A1"/>
    <w:rsid w:val="00DA5BDB"/>
    <w:rsid w:val="00E44601"/>
    <w:rsid w:val="00EA609C"/>
    <w:rsid w:val="00EA70C5"/>
    <w:rsid w:val="00EF07B5"/>
    <w:rsid w:val="00EF78FE"/>
    <w:rsid w:val="00F701B4"/>
    <w:rsid w:val="00F9473B"/>
    <w:rsid w:val="00FB4112"/>
    <w:rsid w:val="00FC7E76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paragraph" w:styleId="3">
    <w:name w:val="heading 3"/>
    <w:basedOn w:val="a"/>
    <w:link w:val="30"/>
    <w:uiPriority w:val="9"/>
    <w:qFormat/>
    <w:rsid w:val="000A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7D3"/>
    <w:rPr>
      <w:color w:val="0000FF"/>
      <w:u w:val="single"/>
    </w:rPr>
  </w:style>
  <w:style w:type="character" w:styleId="a5">
    <w:name w:val="Strong"/>
    <w:basedOn w:val="a0"/>
    <w:uiPriority w:val="22"/>
    <w:qFormat/>
    <w:rsid w:val="000A77D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0A77D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0A77D3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0A77D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0C7"/>
    <w:rPr>
      <w:rFonts w:ascii="Tahoma" w:hAnsi="Tahoma" w:cs="Tahoma"/>
      <w:sz w:val="16"/>
      <w:szCs w:val="16"/>
    </w:rPr>
  </w:style>
  <w:style w:type="paragraph" w:styleId="ab">
    <w:name w:val="List Paragraph"/>
    <w:aliases w:val="Mummuga loetelu,Loendi lõik,2,просто,List Paragraph1,Абзац списка1,Абзац списка3,Абзац списка11,List Paragraph1 Знак Знак,Colorful List - Accent 11,No Spacing1,Абзац списка2,List Paragraph11,List Paragraph2,Абзац списка21,Dot pt,Bullet 1"/>
    <w:basedOn w:val="a"/>
    <w:link w:val="ac"/>
    <w:uiPriority w:val="34"/>
    <w:qFormat/>
    <w:rsid w:val="00446000"/>
    <w:pPr>
      <w:ind w:left="720"/>
      <w:contextualSpacing/>
    </w:pPr>
  </w:style>
  <w:style w:type="character" w:customStyle="1" w:styleId="ac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Абзац списка2 Знак"/>
    <w:link w:val="ab"/>
    <w:uiPriority w:val="34"/>
    <w:qFormat/>
    <w:locked/>
    <w:rsid w:val="00446000"/>
  </w:style>
  <w:style w:type="character" w:customStyle="1" w:styleId="2">
    <w:name w:val="Основной текст (2)_"/>
    <w:basedOn w:val="a0"/>
    <w:link w:val="20"/>
    <w:rsid w:val="004460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000"/>
    <w:pPr>
      <w:widowControl w:val="0"/>
      <w:shd w:val="clear" w:color="auto" w:fill="FFFFFF"/>
      <w:spacing w:before="360" w:after="60" w:line="298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3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7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53CF"/>
  </w:style>
  <w:style w:type="paragraph" w:styleId="af">
    <w:name w:val="footer"/>
    <w:basedOn w:val="a"/>
    <w:link w:val="af0"/>
    <w:uiPriority w:val="99"/>
    <w:semiHidden/>
    <w:unhideWhenUsed/>
    <w:rsid w:val="00A7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0B55-C3B5-44AB-854D-AA7F2180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34</cp:revision>
  <cp:lastPrinted>2022-07-27T11:40:00Z</cp:lastPrinted>
  <dcterms:created xsi:type="dcterms:W3CDTF">2022-07-25T11:12:00Z</dcterms:created>
  <dcterms:modified xsi:type="dcterms:W3CDTF">2022-07-27T13:01:00Z</dcterms:modified>
</cp:coreProperties>
</file>